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F3" w:rsidRPr="00C868CD" w:rsidRDefault="00464F2B" w:rsidP="00C868CD">
      <w:pPr>
        <w:jc w:val="center"/>
        <w:rPr>
          <w:b/>
          <w:sz w:val="30"/>
          <w:szCs w:val="30"/>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5.5pt;height:41.25pt;visibility:visible" filled="t">
            <v:imagedata r:id="rId8" o:title=""/>
          </v:shape>
        </w:pict>
      </w:r>
    </w:p>
    <w:p w:rsidR="005C10F3" w:rsidRPr="00C868CD" w:rsidRDefault="005C10F3" w:rsidP="00C868CD">
      <w:pPr>
        <w:widowControl w:val="0"/>
        <w:spacing w:before="160" w:line="256" w:lineRule="auto"/>
        <w:jc w:val="center"/>
        <w:rPr>
          <w:sz w:val="32"/>
          <w:szCs w:val="32"/>
          <w:lang w:eastAsia="zh-CN"/>
        </w:rPr>
      </w:pPr>
      <w:r w:rsidRPr="00C868CD">
        <w:rPr>
          <w:b/>
          <w:sz w:val="30"/>
          <w:szCs w:val="30"/>
          <w:lang w:eastAsia="zh-CN"/>
        </w:rPr>
        <w:t>АДМИНИСТРАЦИЯ МИХАЙЛОВСКОГО МУНИЦИПАЛЬНОГО</w:t>
      </w:r>
      <w:r w:rsidRPr="00C868CD">
        <w:rPr>
          <w:b/>
          <w:sz w:val="30"/>
          <w:szCs w:val="30"/>
          <w:lang w:eastAsia="zh-CN"/>
        </w:rPr>
        <w:br/>
        <w:t>РАЙОНА ПРИМОРСКОГО КРАЯ</w:t>
      </w:r>
    </w:p>
    <w:p w:rsidR="005C10F3" w:rsidRPr="00C868CD" w:rsidRDefault="005C10F3" w:rsidP="00C868CD">
      <w:pPr>
        <w:widowControl w:val="0"/>
        <w:suppressAutoHyphens/>
        <w:spacing w:before="280"/>
        <w:jc w:val="center"/>
        <w:rPr>
          <w:szCs w:val="20"/>
          <w:u w:val="single"/>
          <w:lang w:eastAsia="zh-CN"/>
        </w:rPr>
      </w:pPr>
      <w:proofErr w:type="gramStart"/>
      <w:r w:rsidRPr="00C868CD">
        <w:rPr>
          <w:sz w:val="32"/>
          <w:szCs w:val="32"/>
          <w:lang w:eastAsia="zh-CN"/>
        </w:rPr>
        <w:t>П</w:t>
      </w:r>
      <w:proofErr w:type="gramEnd"/>
      <w:r w:rsidRPr="00C868CD">
        <w:rPr>
          <w:sz w:val="32"/>
          <w:szCs w:val="32"/>
          <w:lang w:eastAsia="zh-CN"/>
        </w:rPr>
        <w:t xml:space="preserve"> О С Т А Н О В Л Е Н И Е</w:t>
      </w:r>
    </w:p>
    <w:p w:rsidR="005C10F3" w:rsidRPr="00C868CD" w:rsidRDefault="0074146D" w:rsidP="00C868CD">
      <w:pPr>
        <w:widowControl w:val="0"/>
        <w:suppressAutoHyphens/>
        <w:spacing w:before="360"/>
        <w:jc w:val="both"/>
        <w:rPr>
          <w:rFonts w:ascii="Arial" w:hAnsi="Arial" w:cs="Arial"/>
          <w:b/>
          <w:sz w:val="28"/>
          <w:szCs w:val="28"/>
          <w:lang w:eastAsia="zh-CN"/>
        </w:rPr>
      </w:pPr>
      <w:r>
        <w:rPr>
          <w:szCs w:val="20"/>
          <w:lang w:eastAsia="zh-CN"/>
        </w:rPr>
        <w:t>02.08.2016</w:t>
      </w:r>
      <w:r w:rsidR="005C10F3" w:rsidRPr="00C868CD">
        <w:rPr>
          <w:szCs w:val="20"/>
          <w:lang w:eastAsia="zh-CN"/>
        </w:rPr>
        <w:t xml:space="preserve">                </w:t>
      </w:r>
      <w:r>
        <w:rPr>
          <w:szCs w:val="20"/>
          <w:lang w:eastAsia="zh-CN"/>
        </w:rPr>
        <w:t xml:space="preserve">           </w:t>
      </w:r>
      <w:r w:rsidR="005C10F3" w:rsidRPr="00C868CD">
        <w:rPr>
          <w:szCs w:val="20"/>
          <w:lang w:eastAsia="zh-CN"/>
        </w:rPr>
        <w:t xml:space="preserve">      </w:t>
      </w:r>
      <w:r w:rsidR="00DC2427">
        <w:rPr>
          <w:szCs w:val="20"/>
          <w:lang w:eastAsia="zh-CN"/>
        </w:rPr>
        <w:t xml:space="preserve"> </w:t>
      </w:r>
      <w:r w:rsidR="005C10F3" w:rsidRPr="00C868CD">
        <w:rPr>
          <w:szCs w:val="20"/>
          <w:lang w:eastAsia="zh-CN"/>
        </w:rPr>
        <w:t xml:space="preserve">              с. Михайловка                                 </w:t>
      </w:r>
      <w:r>
        <w:rPr>
          <w:szCs w:val="20"/>
          <w:lang w:eastAsia="zh-CN"/>
        </w:rPr>
        <w:t xml:space="preserve">                   </w:t>
      </w:r>
      <w:r w:rsidR="005C10F3" w:rsidRPr="00C868CD">
        <w:rPr>
          <w:szCs w:val="20"/>
          <w:lang w:eastAsia="zh-CN"/>
        </w:rPr>
        <w:t xml:space="preserve"> № </w:t>
      </w:r>
      <w:r>
        <w:rPr>
          <w:szCs w:val="20"/>
          <w:lang w:eastAsia="zh-CN"/>
        </w:rPr>
        <w:t>496-па</w:t>
      </w:r>
    </w:p>
    <w:p w:rsidR="005C10F3" w:rsidRPr="00C76E8D" w:rsidRDefault="005C10F3" w:rsidP="00C868CD">
      <w:pPr>
        <w:widowControl w:val="0"/>
        <w:jc w:val="center"/>
        <w:rPr>
          <w:sz w:val="20"/>
          <w:szCs w:val="20"/>
          <w:lang w:eastAsia="zh-CN"/>
        </w:rPr>
      </w:pPr>
    </w:p>
    <w:p w:rsidR="005C10F3" w:rsidRPr="00C76E8D" w:rsidRDefault="005C10F3" w:rsidP="00C868CD">
      <w:pPr>
        <w:widowControl w:val="0"/>
        <w:jc w:val="center"/>
        <w:rPr>
          <w:sz w:val="20"/>
          <w:szCs w:val="20"/>
          <w:lang w:eastAsia="zh-CN"/>
        </w:rPr>
      </w:pPr>
    </w:p>
    <w:p w:rsidR="00DC2427" w:rsidRDefault="005C10F3" w:rsidP="006E4EB6">
      <w:pPr>
        <w:pStyle w:val="ConsPlusTitle"/>
        <w:widowControl/>
        <w:jc w:val="center"/>
        <w:rPr>
          <w:sz w:val="28"/>
        </w:rPr>
      </w:pPr>
      <w:r>
        <w:rPr>
          <w:sz w:val="28"/>
        </w:rPr>
        <w:t xml:space="preserve">Об утверждении </w:t>
      </w:r>
      <w:r w:rsidR="0075018A">
        <w:rPr>
          <w:sz w:val="28"/>
        </w:rPr>
        <w:t>П</w:t>
      </w:r>
      <w:r>
        <w:rPr>
          <w:sz w:val="28"/>
        </w:rPr>
        <w:t>орядка определения</w:t>
      </w:r>
      <w:r w:rsidR="00DC2427">
        <w:rPr>
          <w:sz w:val="28"/>
        </w:rPr>
        <w:t xml:space="preserve"> </w:t>
      </w:r>
      <w:r>
        <w:rPr>
          <w:sz w:val="28"/>
        </w:rPr>
        <w:t xml:space="preserve">нормативных затрат </w:t>
      </w:r>
    </w:p>
    <w:p w:rsidR="00DC2427" w:rsidRDefault="005C10F3" w:rsidP="006E4EB6">
      <w:pPr>
        <w:pStyle w:val="ConsPlusTitle"/>
        <w:widowControl/>
        <w:jc w:val="center"/>
        <w:rPr>
          <w:sz w:val="28"/>
          <w:szCs w:val="28"/>
        </w:rPr>
      </w:pPr>
      <w:r>
        <w:rPr>
          <w:sz w:val="28"/>
        </w:rPr>
        <w:t>на оказание муниципальных услуг</w:t>
      </w:r>
      <w:r w:rsidR="00DC2427">
        <w:rPr>
          <w:sz w:val="28"/>
        </w:rPr>
        <w:t xml:space="preserve"> </w:t>
      </w:r>
      <w:proofErr w:type="gramStart"/>
      <w:r>
        <w:rPr>
          <w:sz w:val="28"/>
        </w:rPr>
        <w:t>муниципальными</w:t>
      </w:r>
      <w:proofErr w:type="gramEnd"/>
      <w:r>
        <w:rPr>
          <w:sz w:val="28"/>
          <w:szCs w:val="28"/>
        </w:rPr>
        <w:t xml:space="preserve"> бюджетными </w:t>
      </w:r>
    </w:p>
    <w:p w:rsidR="005C10F3" w:rsidRDefault="005C10F3" w:rsidP="006E4EB6">
      <w:pPr>
        <w:pStyle w:val="ConsPlusTitle"/>
        <w:widowControl/>
        <w:jc w:val="center"/>
        <w:rPr>
          <w:b w:val="0"/>
          <w:bCs w:val="0"/>
          <w:sz w:val="28"/>
          <w:szCs w:val="28"/>
        </w:rPr>
      </w:pPr>
      <w:r>
        <w:rPr>
          <w:sz w:val="28"/>
          <w:szCs w:val="28"/>
        </w:rPr>
        <w:t>учреждениями культуры Михайловского муниципального района</w:t>
      </w:r>
    </w:p>
    <w:p w:rsidR="005C10F3" w:rsidRPr="00C76E8D" w:rsidRDefault="005C10F3" w:rsidP="00DC2427">
      <w:pPr>
        <w:autoSpaceDE w:val="0"/>
        <w:autoSpaceDN w:val="0"/>
        <w:adjustRightInd w:val="0"/>
        <w:ind w:firstLine="720"/>
        <w:jc w:val="both"/>
        <w:rPr>
          <w:b/>
          <w:sz w:val="22"/>
          <w:szCs w:val="22"/>
        </w:rPr>
      </w:pPr>
    </w:p>
    <w:p w:rsidR="005C10F3" w:rsidRPr="00C76E8D" w:rsidRDefault="005C10F3" w:rsidP="00DC2427">
      <w:pPr>
        <w:autoSpaceDE w:val="0"/>
        <w:autoSpaceDN w:val="0"/>
        <w:adjustRightInd w:val="0"/>
        <w:ind w:firstLine="540"/>
        <w:jc w:val="both"/>
        <w:rPr>
          <w:sz w:val="22"/>
          <w:szCs w:val="22"/>
        </w:rPr>
      </w:pPr>
    </w:p>
    <w:p w:rsidR="005C10F3" w:rsidRDefault="005C10F3" w:rsidP="00C76E8D">
      <w:pPr>
        <w:widowControl w:val="0"/>
        <w:spacing w:line="360" w:lineRule="auto"/>
        <w:ind w:firstLine="709"/>
        <w:jc w:val="both"/>
        <w:rPr>
          <w:sz w:val="28"/>
          <w:szCs w:val="28"/>
        </w:rPr>
      </w:pPr>
      <w:proofErr w:type="gramStart"/>
      <w:r>
        <w:rPr>
          <w:sz w:val="28"/>
          <w:szCs w:val="28"/>
        </w:rPr>
        <w:t>В соответствии с абзацем вторым пункта 4 статьи 69.2 Бюджетного к</w:t>
      </w:r>
      <w:r>
        <w:rPr>
          <w:sz w:val="28"/>
          <w:szCs w:val="28"/>
        </w:rPr>
        <w:t>о</w:t>
      </w:r>
      <w:r>
        <w:rPr>
          <w:sz w:val="28"/>
          <w:szCs w:val="28"/>
        </w:rPr>
        <w:t>декса Российской Федерации, Федеральным законом от 6 октября 2003 года №131-ФЗ «Об общих принципах организации местного самоуправления в Ро</w:t>
      </w:r>
      <w:r>
        <w:rPr>
          <w:sz w:val="28"/>
          <w:szCs w:val="28"/>
        </w:rPr>
        <w:t>с</w:t>
      </w:r>
      <w:r>
        <w:rPr>
          <w:sz w:val="28"/>
          <w:szCs w:val="28"/>
        </w:rPr>
        <w:t>сийской Федерации», Приказом Минфина России от 01 июля 2015 года №104н «Об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w:t>
      </w:r>
      <w:proofErr w:type="gramEnd"/>
      <w:r>
        <w:rPr>
          <w:sz w:val="28"/>
          <w:szCs w:val="28"/>
        </w:rPr>
        <w:t xml:space="preserve"> </w:t>
      </w:r>
      <w:proofErr w:type="gramStart"/>
      <w:r>
        <w:rPr>
          <w:sz w:val="28"/>
          <w:szCs w:val="28"/>
        </w:rPr>
        <w:t>не о</w:t>
      </w:r>
      <w:r>
        <w:rPr>
          <w:sz w:val="28"/>
          <w:szCs w:val="28"/>
        </w:rPr>
        <w:t>т</w:t>
      </w:r>
      <w:r>
        <w:rPr>
          <w:sz w:val="28"/>
          <w:szCs w:val="28"/>
        </w:rPr>
        <w:t>несенных к иным видам деятельности, применяемых при расчете объема ф</w:t>
      </w:r>
      <w:r>
        <w:rPr>
          <w:sz w:val="28"/>
          <w:szCs w:val="28"/>
        </w:rPr>
        <w:t>и</w:t>
      </w:r>
      <w:r>
        <w:rPr>
          <w:sz w:val="28"/>
          <w:szCs w:val="28"/>
        </w:rPr>
        <w:t>нансового обеспечения выполнения государственного (муниципального) зад</w:t>
      </w:r>
      <w:r>
        <w:rPr>
          <w:sz w:val="28"/>
          <w:szCs w:val="28"/>
        </w:rPr>
        <w:t>а</w:t>
      </w:r>
      <w:r>
        <w:rPr>
          <w:sz w:val="28"/>
          <w:szCs w:val="28"/>
        </w:rPr>
        <w:t xml:space="preserve">ния на оказание государственных (муниципальных) услуг (выполнение работ) государственным (муниципальным) учреждением, Приказом министерства культуры Российской Федерации </w:t>
      </w:r>
      <w:r>
        <w:rPr>
          <w:sz w:val="28"/>
          <w:szCs w:val="28"/>
          <w:lang w:eastAsia="en-US"/>
        </w:rPr>
        <w:t>от 9 июня 2015 года № 1762 «Об утверждении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w:t>
      </w:r>
      <w:proofErr w:type="gramEnd"/>
      <w:r>
        <w:rPr>
          <w:sz w:val="28"/>
          <w:szCs w:val="28"/>
          <w:lang w:eastAsia="en-US"/>
        </w:rPr>
        <w:t xml:space="preserve"> на финансовое обеспечение выпо</w:t>
      </w:r>
      <w:r>
        <w:rPr>
          <w:sz w:val="28"/>
          <w:szCs w:val="28"/>
          <w:lang w:eastAsia="en-US"/>
        </w:rPr>
        <w:t>л</w:t>
      </w:r>
      <w:r>
        <w:rPr>
          <w:sz w:val="28"/>
          <w:szCs w:val="28"/>
          <w:lang w:eastAsia="en-US"/>
        </w:rPr>
        <w:t>нения государственного (муниципального) задания на оказание государстве</w:t>
      </w:r>
      <w:r>
        <w:rPr>
          <w:sz w:val="28"/>
          <w:szCs w:val="28"/>
          <w:lang w:eastAsia="en-US"/>
        </w:rPr>
        <w:t>н</w:t>
      </w:r>
      <w:r>
        <w:rPr>
          <w:sz w:val="28"/>
          <w:szCs w:val="28"/>
          <w:lang w:eastAsia="en-US"/>
        </w:rPr>
        <w:t>ных (муниципальных) услуг (выполнение работ) муниципальным учреждением администрации Михайловского муниципального района</w:t>
      </w:r>
    </w:p>
    <w:p w:rsidR="00DC2427" w:rsidRDefault="00DC2427" w:rsidP="00DD65E8">
      <w:pPr>
        <w:autoSpaceDE w:val="0"/>
        <w:autoSpaceDN w:val="0"/>
        <w:adjustRightInd w:val="0"/>
        <w:spacing w:line="360" w:lineRule="auto"/>
        <w:jc w:val="both"/>
        <w:rPr>
          <w:b/>
          <w:caps/>
          <w:sz w:val="28"/>
          <w:szCs w:val="28"/>
        </w:rPr>
      </w:pPr>
    </w:p>
    <w:p w:rsidR="005C10F3" w:rsidRDefault="005C10F3" w:rsidP="00DD65E8">
      <w:pPr>
        <w:autoSpaceDE w:val="0"/>
        <w:autoSpaceDN w:val="0"/>
        <w:adjustRightInd w:val="0"/>
        <w:spacing w:line="360" w:lineRule="auto"/>
        <w:jc w:val="both"/>
        <w:rPr>
          <w:b/>
          <w:caps/>
          <w:sz w:val="28"/>
          <w:szCs w:val="28"/>
        </w:rPr>
      </w:pPr>
      <w:r>
        <w:rPr>
          <w:b/>
          <w:caps/>
          <w:sz w:val="28"/>
          <w:szCs w:val="28"/>
        </w:rPr>
        <w:t>Постановляет:</w:t>
      </w:r>
    </w:p>
    <w:p w:rsidR="005C10F3" w:rsidRDefault="005C10F3" w:rsidP="00C76E8D">
      <w:pPr>
        <w:autoSpaceDE w:val="0"/>
        <w:autoSpaceDN w:val="0"/>
        <w:adjustRightInd w:val="0"/>
        <w:spacing w:line="360" w:lineRule="auto"/>
        <w:ind w:firstLine="540"/>
        <w:jc w:val="both"/>
        <w:rPr>
          <w:b/>
          <w:caps/>
          <w:sz w:val="28"/>
          <w:szCs w:val="28"/>
        </w:rPr>
      </w:pPr>
    </w:p>
    <w:p w:rsidR="00C76E8D" w:rsidRDefault="005C10F3" w:rsidP="00C76E8D">
      <w:pPr>
        <w:pStyle w:val="ConsPlusNormal"/>
        <w:numPr>
          <w:ilvl w:val="0"/>
          <w:numId w:val="9"/>
        </w:numPr>
        <w:tabs>
          <w:tab w:val="clear" w:pos="1413"/>
          <w:tab w:val="left" w:pos="0"/>
        </w:tabs>
        <w:spacing w:line="360" w:lineRule="auto"/>
        <w:ind w:left="0" w:firstLine="709"/>
        <w:jc w:val="both"/>
        <w:rPr>
          <w:rFonts w:ascii="Times New Roman" w:hAnsi="Times New Roman" w:cs="Times New Roman"/>
          <w:sz w:val="28"/>
          <w:szCs w:val="28"/>
        </w:rPr>
        <w:sectPr w:rsidR="00C76E8D" w:rsidSect="00FC2F9E">
          <w:headerReference w:type="default" r:id="rId9"/>
          <w:pgSz w:w="11906" w:h="16838" w:code="9"/>
          <w:pgMar w:top="284" w:right="851" w:bottom="1134" w:left="1418" w:header="0" w:footer="340" w:gutter="0"/>
          <w:pgNumType w:start="0"/>
          <w:cols w:space="708"/>
          <w:titlePg/>
          <w:docGrid w:linePitch="360"/>
        </w:sectPr>
      </w:pPr>
      <w:r w:rsidRPr="00F846F2">
        <w:rPr>
          <w:rFonts w:ascii="Times New Roman" w:hAnsi="Times New Roman" w:cs="Times New Roman"/>
          <w:sz w:val="28"/>
          <w:szCs w:val="28"/>
        </w:rPr>
        <w:t xml:space="preserve">Утвердить </w:t>
      </w:r>
      <w:r>
        <w:rPr>
          <w:rFonts w:ascii="Times New Roman" w:hAnsi="Times New Roman" w:cs="Times New Roman"/>
          <w:sz w:val="28"/>
          <w:szCs w:val="28"/>
        </w:rPr>
        <w:t>П</w:t>
      </w:r>
      <w:r w:rsidRPr="00F846F2">
        <w:rPr>
          <w:rFonts w:ascii="Times New Roman" w:hAnsi="Times New Roman" w:cs="Times New Roman"/>
          <w:sz w:val="28"/>
          <w:szCs w:val="28"/>
        </w:rPr>
        <w:t>орядок определения нормативных затрат на оказание</w:t>
      </w:r>
      <w:r>
        <w:rPr>
          <w:rFonts w:ascii="Times New Roman" w:hAnsi="Times New Roman" w:cs="Times New Roman"/>
          <w:sz w:val="28"/>
          <w:szCs w:val="28"/>
        </w:rPr>
        <w:t xml:space="preserve"> </w:t>
      </w:r>
    </w:p>
    <w:p w:rsidR="005C10F3" w:rsidRDefault="005C10F3" w:rsidP="00C76E8D">
      <w:pPr>
        <w:pStyle w:val="ConsPlusNormal"/>
        <w:tabs>
          <w:tab w:val="left" w:pos="0"/>
        </w:tabs>
        <w:spacing w:line="360" w:lineRule="auto"/>
        <w:ind w:firstLine="0"/>
        <w:jc w:val="both"/>
        <w:rPr>
          <w:rFonts w:ascii="Times New Roman" w:hAnsi="Times New Roman" w:cs="Times New Roman"/>
          <w:sz w:val="28"/>
          <w:szCs w:val="28"/>
        </w:rPr>
      </w:pPr>
      <w:r w:rsidRPr="00F846F2">
        <w:rPr>
          <w:rFonts w:ascii="Times New Roman" w:hAnsi="Times New Roman" w:cs="Times New Roman"/>
          <w:sz w:val="28"/>
          <w:szCs w:val="28"/>
        </w:rPr>
        <w:lastRenderedPageBreak/>
        <w:t>муниципальных услуг муниципальными бюджетными учреждениями культуры Михайловского муниципального района</w:t>
      </w:r>
      <w:r w:rsidRPr="00DD65E8">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5C10F3" w:rsidRPr="00F846F2" w:rsidRDefault="005C10F3" w:rsidP="00C76E8D">
      <w:pPr>
        <w:pStyle w:val="ConsPlusNormal"/>
        <w:numPr>
          <w:ilvl w:val="0"/>
          <w:numId w:val="9"/>
        </w:numPr>
        <w:tabs>
          <w:tab w:val="clear" w:pos="1413"/>
          <w:tab w:val="left" w:pos="0"/>
        </w:tabs>
        <w:spacing w:line="360" w:lineRule="auto"/>
        <w:ind w:left="0" w:firstLine="709"/>
        <w:jc w:val="both"/>
        <w:rPr>
          <w:rFonts w:ascii="Times New Roman" w:hAnsi="Times New Roman" w:cs="Times New Roman"/>
          <w:sz w:val="28"/>
          <w:szCs w:val="28"/>
        </w:rPr>
      </w:pPr>
      <w:r w:rsidRPr="00F846F2">
        <w:rPr>
          <w:rFonts w:ascii="Times New Roman" w:hAnsi="Times New Roman" w:cs="Times New Roman"/>
          <w:sz w:val="28"/>
          <w:szCs w:val="28"/>
        </w:rPr>
        <w:t xml:space="preserve">Применить </w:t>
      </w:r>
      <w:r>
        <w:rPr>
          <w:rFonts w:ascii="Times New Roman" w:hAnsi="Times New Roman" w:cs="Times New Roman"/>
          <w:sz w:val="28"/>
          <w:szCs w:val="28"/>
        </w:rPr>
        <w:t>Порядок</w:t>
      </w:r>
      <w:r w:rsidRPr="00F846F2">
        <w:rPr>
          <w:rFonts w:ascii="Times New Roman" w:hAnsi="Times New Roman" w:cs="Times New Roman"/>
          <w:sz w:val="28"/>
          <w:szCs w:val="28"/>
        </w:rPr>
        <w:t xml:space="preserve"> определения нормативных затрат на оказание муниципальных услуг при расчете объема субсидии на финансовое обеспеч</w:t>
      </w:r>
      <w:r w:rsidRPr="00F846F2">
        <w:rPr>
          <w:rFonts w:ascii="Times New Roman" w:hAnsi="Times New Roman" w:cs="Times New Roman"/>
          <w:sz w:val="28"/>
          <w:szCs w:val="28"/>
        </w:rPr>
        <w:t>е</w:t>
      </w:r>
      <w:r w:rsidRPr="00F846F2">
        <w:rPr>
          <w:rFonts w:ascii="Times New Roman" w:hAnsi="Times New Roman" w:cs="Times New Roman"/>
          <w:sz w:val="28"/>
          <w:szCs w:val="28"/>
        </w:rPr>
        <w:t xml:space="preserve">ние выполнения муниципального задания на 2017 год и </w:t>
      </w:r>
      <w:r>
        <w:rPr>
          <w:rFonts w:ascii="Times New Roman" w:hAnsi="Times New Roman" w:cs="Times New Roman"/>
          <w:sz w:val="28"/>
          <w:szCs w:val="28"/>
        </w:rPr>
        <w:t>плановый период 2018 и 2019 годов</w:t>
      </w:r>
      <w:r w:rsidRPr="00F846F2">
        <w:rPr>
          <w:rFonts w:ascii="Times New Roman" w:hAnsi="Times New Roman" w:cs="Times New Roman"/>
          <w:sz w:val="28"/>
          <w:szCs w:val="28"/>
        </w:rPr>
        <w:t>.</w:t>
      </w:r>
    </w:p>
    <w:p w:rsidR="005C10F3" w:rsidRDefault="005C10F3" w:rsidP="00C76E8D">
      <w:pPr>
        <w:widowControl w:val="0"/>
        <w:numPr>
          <w:ilvl w:val="0"/>
          <w:numId w:val="9"/>
        </w:numPr>
        <w:shd w:val="clear" w:color="auto" w:fill="FFFFFF"/>
        <w:tabs>
          <w:tab w:val="clear" w:pos="1413"/>
          <w:tab w:val="num" w:pos="0"/>
        </w:tabs>
        <w:autoSpaceDE w:val="0"/>
        <w:autoSpaceDN w:val="0"/>
        <w:spacing w:line="360" w:lineRule="auto"/>
        <w:ind w:left="0" w:firstLine="709"/>
        <w:jc w:val="both"/>
        <w:rPr>
          <w:sz w:val="28"/>
          <w:szCs w:val="28"/>
        </w:rPr>
      </w:pPr>
      <w:r>
        <w:rPr>
          <w:sz w:val="28"/>
          <w:szCs w:val="28"/>
        </w:rPr>
        <w:t>Значение базовых нормативов затрат на оказание муниципальных услуг учреждением утвердить не позднее срока формирования муниципальных заданий на 2018 год и плановый период 2019 и 20</w:t>
      </w:r>
      <w:r w:rsidR="00C76E8D">
        <w:rPr>
          <w:sz w:val="28"/>
          <w:szCs w:val="28"/>
        </w:rPr>
        <w:t>2</w:t>
      </w:r>
      <w:r>
        <w:rPr>
          <w:sz w:val="28"/>
          <w:szCs w:val="28"/>
        </w:rPr>
        <w:t xml:space="preserve">0 годов. </w:t>
      </w:r>
    </w:p>
    <w:p w:rsidR="005C10F3" w:rsidRDefault="005C10F3" w:rsidP="00C76E8D">
      <w:pPr>
        <w:widowControl w:val="0"/>
        <w:numPr>
          <w:ilvl w:val="0"/>
          <w:numId w:val="9"/>
        </w:numPr>
        <w:shd w:val="clear" w:color="auto" w:fill="FFFFFF"/>
        <w:tabs>
          <w:tab w:val="clear" w:pos="1413"/>
          <w:tab w:val="num" w:pos="0"/>
        </w:tabs>
        <w:autoSpaceDE w:val="0"/>
        <w:autoSpaceDN w:val="0"/>
        <w:spacing w:line="360" w:lineRule="auto"/>
        <w:ind w:left="0" w:firstLine="709"/>
        <w:jc w:val="both"/>
        <w:rPr>
          <w:sz w:val="28"/>
          <w:szCs w:val="28"/>
        </w:rPr>
      </w:pPr>
      <w:r>
        <w:rPr>
          <w:sz w:val="28"/>
          <w:szCs w:val="28"/>
        </w:rPr>
        <w:t>Муниципальному казенному учреждению «Управление по орган</w:t>
      </w:r>
      <w:r>
        <w:rPr>
          <w:sz w:val="28"/>
          <w:szCs w:val="28"/>
        </w:rPr>
        <w:t>и</w:t>
      </w:r>
      <w:r>
        <w:rPr>
          <w:sz w:val="28"/>
          <w:szCs w:val="28"/>
        </w:rPr>
        <w:t xml:space="preserve">зационно-техническому обеспечению администрации Михайловского района» (Шевченко) </w:t>
      </w:r>
      <w:proofErr w:type="gramStart"/>
      <w:r>
        <w:rPr>
          <w:sz w:val="28"/>
          <w:szCs w:val="28"/>
        </w:rPr>
        <w:t>разместить</w:t>
      </w:r>
      <w:proofErr w:type="gramEnd"/>
      <w:r>
        <w:rPr>
          <w:sz w:val="28"/>
          <w:szCs w:val="28"/>
        </w:rPr>
        <w:t xml:space="preserve"> настоящее постановление на сайте администрации М</w:t>
      </w:r>
      <w:r>
        <w:rPr>
          <w:sz w:val="28"/>
          <w:szCs w:val="28"/>
        </w:rPr>
        <w:t>и</w:t>
      </w:r>
      <w:r>
        <w:rPr>
          <w:sz w:val="28"/>
          <w:szCs w:val="28"/>
        </w:rPr>
        <w:t>хайловского муниципального района.</w:t>
      </w:r>
    </w:p>
    <w:p w:rsidR="005C10F3" w:rsidRDefault="005C10F3" w:rsidP="00C76E8D">
      <w:pPr>
        <w:widowControl w:val="0"/>
        <w:numPr>
          <w:ilvl w:val="0"/>
          <w:numId w:val="9"/>
        </w:numPr>
        <w:shd w:val="clear" w:color="auto" w:fill="FFFFFF"/>
        <w:tabs>
          <w:tab w:val="clear" w:pos="1413"/>
          <w:tab w:val="num" w:pos="0"/>
        </w:tabs>
        <w:autoSpaceDE w:val="0"/>
        <w:autoSpaceDN w:val="0"/>
        <w:spacing w:line="360" w:lineRule="auto"/>
        <w:ind w:left="0" w:firstLine="709"/>
        <w:jc w:val="both"/>
        <w:rPr>
          <w:sz w:val="28"/>
          <w:szCs w:val="28"/>
        </w:rPr>
      </w:pPr>
      <w:r>
        <w:rPr>
          <w:sz w:val="28"/>
          <w:szCs w:val="28"/>
        </w:rPr>
        <w:t xml:space="preserve">Контроль над исполнением настоящего постановления возложить на заместителя главы администрации муниципального района Н.В. </w:t>
      </w:r>
      <w:proofErr w:type="spellStart"/>
      <w:r>
        <w:rPr>
          <w:sz w:val="28"/>
          <w:szCs w:val="28"/>
        </w:rPr>
        <w:t>Андруще</w:t>
      </w:r>
      <w:r>
        <w:rPr>
          <w:sz w:val="28"/>
          <w:szCs w:val="28"/>
        </w:rPr>
        <w:t>н</w:t>
      </w:r>
      <w:r>
        <w:rPr>
          <w:sz w:val="28"/>
          <w:szCs w:val="28"/>
        </w:rPr>
        <w:t>ко</w:t>
      </w:r>
      <w:proofErr w:type="spellEnd"/>
      <w:r>
        <w:rPr>
          <w:sz w:val="28"/>
          <w:szCs w:val="28"/>
        </w:rPr>
        <w:t>.</w:t>
      </w:r>
    </w:p>
    <w:p w:rsidR="005C10F3" w:rsidRPr="00BF3194" w:rsidRDefault="005C10F3" w:rsidP="00DD65E8">
      <w:pPr>
        <w:widowControl w:val="0"/>
        <w:shd w:val="clear" w:color="auto" w:fill="FFFFFF"/>
        <w:tabs>
          <w:tab w:val="left" w:pos="1134"/>
        </w:tabs>
        <w:autoSpaceDE w:val="0"/>
        <w:autoSpaceDN w:val="0"/>
        <w:spacing w:before="5" w:line="360" w:lineRule="auto"/>
        <w:jc w:val="both"/>
        <w:rPr>
          <w:sz w:val="28"/>
          <w:szCs w:val="28"/>
        </w:rPr>
      </w:pPr>
    </w:p>
    <w:p w:rsidR="005C10F3" w:rsidRPr="00BF3194" w:rsidRDefault="005C10F3" w:rsidP="00DD65E8">
      <w:pPr>
        <w:pStyle w:val="ConsPlusNormal"/>
        <w:widowControl/>
        <w:spacing w:line="360" w:lineRule="auto"/>
        <w:ind w:left="142" w:hanging="142"/>
        <w:jc w:val="both"/>
        <w:rPr>
          <w:rFonts w:ascii="Times New Roman" w:hAnsi="Times New Roman" w:cs="Times New Roman"/>
          <w:sz w:val="28"/>
          <w:szCs w:val="28"/>
        </w:rPr>
      </w:pPr>
    </w:p>
    <w:p w:rsidR="005C10F3" w:rsidRDefault="005C10F3" w:rsidP="00DD65E8">
      <w:pPr>
        <w:autoSpaceDE w:val="0"/>
        <w:autoSpaceDN w:val="0"/>
        <w:adjustRightInd w:val="0"/>
        <w:rPr>
          <w:b/>
          <w:sz w:val="28"/>
          <w:szCs w:val="28"/>
        </w:rPr>
      </w:pPr>
      <w:r w:rsidRPr="00C868CD">
        <w:rPr>
          <w:b/>
          <w:sz w:val="28"/>
          <w:szCs w:val="28"/>
        </w:rPr>
        <w:t>Глава Михайловского муниципального района</w:t>
      </w:r>
      <w:r>
        <w:rPr>
          <w:b/>
          <w:sz w:val="28"/>
          <w:szCs w:val="28"/>
        </w:rPr>
        <w:t xml:space="preserve"> </w:t>
      </w:r>
      <w:r w:rsidR="00DC2427">
        <w:rPr>
          <w:b/>
          <w:sz w:val="28"/>
          <w:szCs w:val="28"/>
        </w:rPr>
        <w:t>–</w:t>
      </w:r>
    </w:p>
    <w:p w:rsidR="005C10F3" w:rsidRPr="00C868CD" w:rsidRDefault="005C10F3" w:rsidP="00DD65E8">
      <w:pPr>
        <w:rPr>
          <w:b/>
        </w:rPr>
      </w:pPr>
      <w:r>
        <w:rPr>
          <w:b/>
          <w:sz w:val="28"/>
        </w:rPr>
        <w:t>Г</w:t>
      </w:r>
      <w:r w:rsidRPr="00C868CD">
        <w:rPr>
          <w:b/>
          <w:sz w:val="28"/>
        </w:rPr>
        <w:t xml:space="preserve">лава администрации района                                         </w:t>
      </w:r>
      <w:r w:rsidR="00DC2427">
        <w:rPr>
          <w:b/>
          <w:sz w:val="28"/>
        </w:rPr>
        <w:t xml:space="preserve">     </w:t>
      </w:r>
      <w:r w:rsidRPr="00C868CD">
        <w:rPr>
          <w:b/>
          <w:sz w:val="28"/>
        </w:rPr>
        <w:t xml:space="preserve">            В. В. Архипов</w:t>
      </w:r>
    </w:p>
    <w:p w:rsidR="00FC2F9E" w:rsidRPr="00FC2F9E" w:rsidRDefault="00FC2F9E" w:rsidP="00FC2F9E">
      <w:pPr>
        <w:pStyle w:val="ConsPlusNormal"/>
        <w:ind w:left="4536" w:firstLine="0"/>
        <w:jc w:val="center"/>
        <w:rPr>
          <w:rFonts w:ascii="Times New Roman" w:hAnsi="Times New Roman" w:cs="Times New Roman"/>
          <w:sz w:val="28"/>
          <w:szCs w:val="28"/>
        </w:rPr>
      </w:pPr>
      <w:r>
        <w:rPr>
          <w:sz w:val="28"/>
          <w:szCs w:val="28"/>
        </w:rPr>
        <w:br w:type="page"/>
      </w:r>
      <w:r w:rsidRPr="00FC2F9E">
        <w:rPr>
          <w:rFonts w:ascii="Times New Roman" w:hAnsi="Times New Roman" w:cs="Times New Roman"/>
          <w:sz w:val="28"/>
          <w:szCs w:val="28"/>
        </w:rPr>
        <w:lastRenderedPageBreak/>
        <w:t>УТВЕРЖДЕН</w:t>
      </w:r>
    </w:p>
    <w:p w:rsidR="00FC2F9E" w:rsidRPr="00FC2F9E" w:rsidRDefault="00FC2F9E" w:rsidP="00FC2F9E">
      <w:pPr>
        <w:autoSpaceDE w:val="0"/>
        <w:autoSpaceDN w:val="0"/>
        <w:adjustRightInd w:val="0"/>
        <w:ind w:left="4536"/>
        <w:jc w:val="center"/>
        <w:rPr>
          <w:sz w:val="28"/>
          <w:szCs w:val="28"/>
        </w:rPr>
      </w:pPr>
    </w:p>
    <w:p w:rsidR="00FC2F9E" w:rsidRPr="00FC2F9E" w:rsidRDefault="00FC2F9E" w:rsidP="00FC2F9E">
      <w:pPr>
        <w:autoSpaceDE w:val="0"/>
        <w:autoSpaceDN w:val="0"/>
        <w:adjustRightInd w:val="0"/>
        <w:ind w:left="4536"/>
        <w:jc w:val="center"/>
        <w:rPr>
          <w:sz w:val="28"/>
          <w:szCs w:val="28"/>
        </w:rPr>
      </w:pPr>
      <w:r w:rsidRPr="00FC2F9E">
        <w:rPr>
          <w:sz w:val="28"/>
          <w:szCs w:val="28"/>
        </w:rPr>
        <w:t>постановлением администрации</w:t>
      </w:r>
    </w:p>
    <w:p w:rsidR="00FC2F9E" w:rsidRPr="00FC2F9E" w:rsidRDefault="00FC2F9E" w:rsidP="00FC2F9E">
      <w:pPr>
        <w:autoSpaceDE w:val="0"/>
        <w:autoSpaceDN w:val="0"/>
        <w:adjustRightInd w:val="0"/>
        <w:ind w:left="4536"/>
        <w:jc w:val="center"/>
        <w:rPr>
          <w:sz w:val="28"/>
          <w:szCs w:val="28"/>
        </w:rPr>
      </w:pPr>
      <w:r w:rsidRPr="00FC2F9E">
        <w:rPr>
          <w:sz w:val="28"/>
          <w:szCs w:val="28"/>
        </w:rPr>
        <w:t>Михайловского муниципального района</w:t>
      </w:r>
    </w:p>
    <w:p w:rsidR="00FC2F9E" w:rsidRPr="00FC2F9E" w:rsidRDefault="00FC2F9E" w:rsidP="00FC2F9E">
      <w:pPr>
        <w:autoSpaceDE w:val="0"/>
        <w:autoSpaceDN w:val="0"/>
        <w:adjustRightInd w:val="0"/>
        <w:ind w:left="4536"/>
        <w:jc w:val="center"/>
        <w:rPr>
          <w:sz w:val="28"/>
          <w:szCs w:val="28"/>
        </w:rPr>
      </w:pPr>
      <w:r w:rsidRPr="00FC2F9E">
        <w:rPr>
          <w:sz w:val="28"/>
          <w:szCs w:val="28"/>
        </w:rPr>
        <w:t xml:space="preserve">от </w:t>
      </w:r>
      <w:r w:rsidR="0074146D">
        <w:rPr>
          <w:sz w:val="28"/>
          <w:szCs w:val="28"/>
        </w:rPr>
        <w:t>02.08.2016</w:t>
      </w:r>
      <w:r w:rsidRPr="00FC2F9E">
        <w:rPr>
          <w:sz w:val="28"/>
          <w:szCs w:val="28"/>
        </w:rPr>
        <w:t xml:space="preserve"> № </w:t>
      </w:r>
      <w:r w:rsidR="0074146D">
        <w:rPr>
          <w:sz w:val="28"/>
          <w:szCs w:val="28"/>
        </w:rPr>
        <w:t>496-па</w:t>
      </w:r>
    </w:p>
    <w:p w:rsidR="00FC2F9E" w:rsidRPr="00FC2F9E" w:rsidRDefault="00FC2F9E" w:rsidP="00FC2F9E">
      <w:pPr>
        <w:autoSpaceDE w:val="0"/>
        <w:autoSpaceDN w:val="0"/>
        <w:adjustRightInd w:val="0"/>
        <w:jc w:val="both"/>
        <w:rPr>
          <w:sz w:val="28"/>
          <w:szCs w:val="28"/>
        </w:rPr>
      </w:pPr>
    </w:p>
    <w:p w:rsidR="00FC2F9E" w:rsidRPr="00FC2F9E" w:rsidRDefault="00FC2F9E" w:rsidP="00FC2F9E">
      <w:pPr>
        <w:autoSpaceDE w:val="0"/>
        <w:autoSpaceDN w:val="0"/>
        <w:adjustRightInd w:val="0"/>
        <w:jc w:val="both"/>
        <w:rPr>
          <w:sz w:val="28"/>
          <w:szCs w:val="28"/>
        </w:rPr>
      </w:pPr>
    </w:p>
    <w:p w:rsidR="00FC2F9E" w:rsidRPr="00FC2F9E" w:rsidRDefault="00FC2F9E" w:rsidP="00FC2F9E">
      <w:pPr>
        <w:autoSpaceDE w:val="0"/>
        <w:autoSpaceDN w:val="0"/>
        <w:adjustRightInd w:val="0"/>
        <w:jc w:val="center"/>
        <w:rPr>
          <w:b/>
          <w:bCs/>
          <w:sz w:val="28"/>
          <w:szCs w:val="28"/>
        </w:rPr>
      </w:pPr>
      <w:bookmarkStart w:id="0" w:name="Par42"/>
      <w:bookmarkEnd w:id="0"/>
      <w:r w:rsidRPr="00FC2F9E">
        <w:rPr>
          <w:b/>
          <w:bCs/>
          <w:sz w:val="28"/>
          <w:szCs w:val="28"/>
        </w:rPr>
        <w:t>ПОРЯДОК</w:t>
      </w:r>
    </w:p>
    <w:p w:rsidR="00FC2F9E" w:rsidRPr="00FC2F9E" w:rsidRDefault="00FC2F9E" w:rsidP="00FC2F9E">
      <w:pPr>
        <w:autoSpaceDE w:val="0"/>
        <w:autoSpaceDN w:val="0"/>
        <w:adjustRightInd w:val="0"/>
        <w:jc w:val="center"/>
        <w:rPr>
          <w:b/>
          <w:bCs/>
          <w:sz w:val="28"/>
          <w:szCs w:val="28"/>
        </w:rPr>
      </w:pPr>
      <w:r w:rsidRPr="00FC2F9E">
        <w:rPr>
          <w:b/>
          <w:bCs/>
          <w:sz w:val="28"/>
          <w:szCs w:val="28"/>
        </w:rPr>
        <w:t xml:space="preserve">ОПРЕДЕЛЕНИЯ НОРМАТИВНЫХ ЗАТРАТ НА ОКАЗАНИЕ </w:t>
      </w:r>
    </w:p>
    <w:p w:rsidR="0075018A" w:rsidRDefault="00FC2F9E" w:rsidP="00FC2F9E">
      <w:pPr>
        <w:autoSpaceDE w:val="0"/>
        <w:autoSpaceDN w:val="0"/>
        <w:adjustRightInd w:val="0"/>
        <w:jc w:val="center"/>
        <w:rPr>
          <w:b/>
          <w:bCs/>
          <w:sz w:val="28"/>
          <w:szCs w:val="28"/>
        </w:rPr>
      </w:pPr>
      <w:r w:rsidRPr="00FC2F9E">
        <w:rPr>
          <w:b/>
          <w:bCs/>
          <w:sz w:val="28"/>
          <w:szCs w:val="28"/>
        </w:rPr>
        <w:t xml:space="preserve">МУНИЦИПАЛЬНЫМИ УЧРЕЖДЕНИЯМИ КУЛЬТУРЫ И ИСКУССТВА МИХАЙЛОВСКОГО МУНИЦИПАЛЬНОГО РАЙОНА </w:t>
      </w:r>
    </w:p>
    <w:p w:rsidR="00FC2F9E" w:rsidRPr="00FC2F9E" w:rsidRDefault="00FC2F9E" w:rsidP="00FC2F9E">
      <w:pPr>
        <w:autoSpaceDE w:val="0"/>
        <w:autoSpaceDN w:val="0"/>
        <w:adjustRightInd w:val="0"/>
        <w:jc w:val="center"/>
        <w:rPr>
          <w:b/>
          <w:bCs/>
          <w:sz w:val="28"/>
          <w:szCs w:val="28"/>
        </w:rPr>
      </w:pPr>
      <w:r w:rsidRPr="00FC2F9E">
        <w:rPr>
          <w:b/>
          <w:bCs/>
          <w:sz w:val="28"/>
          <w:szCs w:val="28"/>
        </w:rPr>
        <w:t xml:space="preserve">МУНИЦИПАЛЬНЫХ УСЛУГ </w:t>
      </w:r>
    </w:p>
    <w:p w:rsidR="00FC2F9E" w:rsidRPr="00FC2F9E" w:rsidRDefault="00FC2F9E" w:rsidP="00FC2F9E">
      <w:pPr>
        <w:autoSpaceDE w:val="0"/>
        <w:autoSpaceDN w:val="0"/>
        <w:adjustRightInd w:val="0"/>
        <w:spacing w:line="360" w:lineRule="auto"/>
        <w:ind w:firstLine="709"/>
        <w:jc w:val="both"/>
        <w:rPr>
          <w:sz w:val="28"/>
          <w:szCs w:val="28"/>
        </w:rPr>
      </w:pP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Настоящий Порядок определения нормативных затрат на оказание мун</w:t>
      </w:r>
      <w:r w:rsidRPr="00FC2F9E">
        <w:rPr>
          <w:sz w:val="28"/>
          <w:szCs w:val="28"/>
        </w:rPr>
        <w:t>и</w:t>
      </w:r>
      <w:r w:rsidRPr="00FC2F9E">
        <w:rPr>
          <w:sz w:val="28"/>
          <w:szCs w:val="28"/>
        </w:rPr>
        <w:t>ципальными учреждениями культуры и искусства Михайловского муниципал</w:t>
      </w:r>
      <w:r w:rsidRPr="00FC2F9E">
        <w:rPr>
          <w:sz w:val="28"/>
          <w:szCs w:val="28"/>
        </w:rPr>
        <w:t>ь</w:t>
      </w:r>
      <w:r w:rsidRPr="00FC2F9E">
        <w:rPr>
          <w:sz w:val="28"/>
          <w:szCs w:val="28"/>
        </w:rPr>
        <w:t xml:space="preserve">ного района муниципальных услуг (далее - порядок) разработана в целях </w:t>
      </w:r>
      <w:proofErr w:type="gramStart"/>
      <w:r w:rsidRPr="00FC2F9E">
        <w:rPr>
          <w:sz w:val="28"/>
          <w:szCs w:val="28"/>
        </w:rPr>
        <w:t>опр</w:t>
      </w:r>
      <w:r w:rsidRPr="00FC2F9E">
        <w:rPr>
          <w:sz w:val="28"/>
          <w:szCs w:val="28"/>
        </w:rPr>
        <w:t>е</w:t>
      </w:r>
      <w:r w:rsidRPr="00FC2F9E">
        <w:rPr>
          <w:sz w:val="28"/>
          <w:szCs w:val="28"/>
        </w:rPr>
        <w:t>деления объема финансового обеспечения выполнения муниципального зад</w:t>
      </w:r>
      <w:r w:rsidRPr="00FC2F9E">
        <w:rPr>
          <w:sz w:val="28"/>
          <w:szCs w:val="28"/>
        </w:rPr>
        <w:t>а</w:t>
      </w:r>
      <w:r w:rsidRPr="00FC2F9E">
        <w:rPr>
          <w:sz w:val="28"/>
          <w:szCs w:val="28"/>
        </w:rPr>
        <w:t>ния</w:t>
      </w:r>
      <w:proofErr w:type="gramEnd"/>
      <w:r w:rsidRPr="00FC2F9E">
        <w:rPr>
          <w:sz w:val="28"/>
          <w:szCs w:val="28"/>
        </w:rPr>
        <w:t xml:space="preserve"> и регулирует механизм определения нормативных затрат на оказание м</w:t>
      </w:r>
      <w:r w:rsidRPr="00FC2F9E">
        <w:rPr>
          <w:sz w:val="28"/>
          <w:szCs w:val="28"/>
        </w:rPr>
        <w:t>у</w:t>
      </w:r>
      <w:r w:rsidRPr="00FC2F9E">
        <w:rPr>
          <w:sz w:val="28"/>
          <w:szCs w:val="28"/>
        </w:rPr>
        <w:t>ниципальным учреждением (далее - учреждение) культуры и искусства Миха</w:t>
      </w:r>
      <w:r w:rsidRPr="00FC2F9E">
        <w:rPr>
          <w:sz w:val="28"/>
          <w:szCs w:val="28"/>
        </w:rPr>
        <w:t>й</w:t>
      </w:r>
      <w:r w:rsidRPr="00FC2F9E">
        <w:rPr>
          <w:sz w:val="28"/>
          <w:szCs w:val="28"/>
        </w:rPr>
        <w:t xml:space="preserve">ловского муниципального района муниципальных услуг. </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widowControl w:val="0"/>
        <w:autoSpaceDE w:val="0"/>
        <w:autoSpaceDN w:val="0"/>
        <w:adjustRightInd w:val="0"/>
        <w:ind w:firstLine="709"/>
        <w:jc w:val="both"/>
        <w:outlineLvl w:val="1"/>
        <w:rPr>
          <w:b/>
          <w:sz w:val="28"/>
          <w:szCs w:val="28"/>
        </w:rPr>
      </w:pPr>
      <w:r w:rsidRPr="00FC2F9E">
        <w:rPr>
          <w:b/>
          <w:sz w:val="28"/>
          <w:szCs w:val="28"/>
          <w:lang w:val="en-US"/>
        </w:rPr>
        <w:t>I</w:t>
      </w:r>
      <w:r w:rsidRPr="00FC2F9E">
        <w:rPr>
          <w:b/>
          <w:sz w:val="28"/>
          <w:szCs w:val="28"/>
        </w:rPr>
        <w:t>. Общие положения</w:t>
      </w:r>
    </w:p>
    <w:p w:rsidR="00FC2F9E" w:rsidRPr="00FC2F9E" w:rsidRDefault="00FC2F9E" w:rsidP="00FC2F9E">
      <w:pPr>
        <w:widowControl w:val="0"/>
        <w:autoSpaceDE w:val="0"/>
        <w:autoSpaceDN w:val="0"/>
        <w:adjustRightInd w:val="0"/>
        <w:ind w:firstLine="709"/>
        <w:jc w:val="both"/>
        <w:outlineLvl w:val="1"/>
        <w:rPr>
          <w:sz w:val="28"/>
          <w:szCs w:val="28"/>
        </w:rPr>
      </w:pP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1.</w:t>
      </w:r>
      <w:r w:rsidRPr="00FC2F9E">
        <w:rPr>
          <w:rFonts w:ascii="Arial" w:hAnsi="Arial" w:cs="Arial"/>
          <w:sz w:val="20"/>
          <w:szCs w:val="20"/>
          <w:lang w:val="en-US"/>
        </w:rPr>
        <w:t> </w:t>
      </w:r>
      <w:r w:rsidRPr="00FC2F9E">
        <w:rPr>
          <w:sz w:val="28"/>
          <w:szCs w:val="28"/>
        </w:rPr>
        <w:t>Нормативные затраты на оказание муниципальных услуг рассчитыв</w:t>
      </w:r>
      <w:r w:rsidRPr="00FC2F9E">
        <w:rPr>
          <w:sz w:val="28"/>
          <w:szCs w:val="28"/>
        </w:rPr>
        <w:t>а</w:t>
      </w:r>
      <w:r w:rsidRPr="00FC2F9E">
        <w:rPr>
          <w:sz w:val="28"/>
          <w:szCs w:val="28"/>
        </w:rPr>
        <w:t>ются учреждением для каждой муниципальной услуги, включенной в ведо</w:t>
      </w:r>
      <w:r w:rsidRPr="00FC2F9E">
        <w:rPr>
          <w:sz w:val="28"/>
          <w:szCs w:val="28"/>
        </w:rPr>
        <w:t>м</w:t>
      </w:r>
      <w:r w:rsidRPr="00FC2F9E">
        <w:rPr>
          <w:sz w:val="28"/>
          <w:szCs w:val="28"/>
        </w:rPr>
        <w:t>ственный перечень муниципальных услуг и утверждаются органом, осущест</w:t>
      </w:r>
      <w:r w:rsidRPr="00FC2F9E">
        <w:rPr>
          <w:sz w:val="28"/>
          <w:szCs w:val="28"/>
        </w:rPr>
        <w:t>в</w:t>
      </w:r>
      <w:r w:rsidRPr="00FC2F9E">
        <w:rPr>
          <w:sz w:val="28"/>
          <w:szCs w:val="28"/>
        </w:rPr>
        <w:t>ляющим функции и полномочия учредителя (далее - учредитель).</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2.</w:t>
      </w:r>
      <w:r w:rsidRPr="00FC2F9E">
        <w:rPr>
          <w:sz w:val="28"/>
          <w:szCs w:val="28"/>
          <w:lang w:val="en-US"/>
        </w:rPr>
        <w:t> </w:t>
      </w:r>
      <w:r w:rsidRPr="00FC2F9E">
        <w:rPr>
          <w:sz w:val="28"/>
          <w:szCs w:val="28"/>
        </w:rPr>
        <w:t>Результаты расчетов нормативных затрат на очередной финансовый год и плановый период (далее - соответствующий финансовый год) не должны превышать объем бюджетных ассигнований, предусмотренных главным расп</w:t>
      </w:r>
      <w:r w:rsidRPr="00FC2F9E">
        <w:rPr>
          <w:sz w:val="28"/>
          <w:szCs w:val="28"/>
        </w:rPr>
        <w:t>о</w:t>
      </w:r>
      <w:r w:rsidRPr="00FC2F9E">
        <w:rPr>
          <w:sz w:val="28"/>
          <w:szCs w:val="28"/>
        </w:rPr>
        <w:t xml:space="preserve">рядителем средств бюджета на соответствующие цели сводной бюджетной росписью бюджета (бюджетной росписью главного распорядителя средств бюджета) на соответствующий финансовый год. </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widowControl w:val="0"/>
        <w:autoSpaceDE w:val="0"/>
        <w:autoSpaceDN w:val="0"/>
        <w:adjustRightInd w:val="0"/>
        <w:ind w:firstLine="709"/>
        <w:jc w:val="both"/>
        <w:rPr>
          <w:b/>
          <w:sz w:val="28"/>
          <w:szCs w:val="28"/>
        </w:rPr>
      </w:pPr>
      <w:r w:rsidRPr="00FC2F9E">
        <w:rPr>
          <w:b/>
          <w:sz w:val="28"/>
          <w:szCs w:val="28"/>
          <w:lang w:val="en-US"/>
        </w:rPr>
        <w:t>II</w:t>
      </w:r>
      <w:r w:rsidRPr="00FC2F9E">
        <w:rPr>
          <w:b/>
          <w:sz w:val="28"/>
          <w:szCs w:val="28"/>
        </w:rPr>
        <w:t>. Порядок расчета нормативных затрат на оказание муниципал</w:t>
      </w:r>
      <w:r w:rsidRPr="00FC2F9E">
        <w:rPr>
          <w:b/>
          <w:sz w:val="28"/>
          <w:szCs w:val="28"/>
        </w:rPr>
        <w:t>ь</w:t>
      </w:r>
      <w:r w:rsidRPr="00FC2F9E">
        <w:rPr>
          <w:b/>
          <w:sz w:val="28"/>
          <w:szCs w:val="28"/>
        </w:rPr>
        <w:t>ной услуги в сфере культуры и искусства, применяемых при расчете объ</w:t>
      </w:r>
      <w:r w:rsidRPr="00FC2F9E">
        <w:rPr>
          <w:b/>
          <w:sz w:val="28"/>
          <w:szCs w:val="28"/>
        </w:rPr>
        <w:t>е</w:t>
      </w:r>
      <w:r w:rsidRPr="00FC2F9E">
        <w:rPr>
          <w:b/>
          <w:sz w:val="28"/>
          <w:szCs w:val="28"/>
        </w:rPr>
        <w:t>ма финансового обеспечения выполнения муниципального задания</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3. Нормативные затраты на оказание муниципальной услуги в сфере культуры</w:t>
      </w:r>
      <w:proofErr w:type="gramStart"/>
      <w:r w:rsidRPr="00FC2F9E">
        <w:rPr>
          <w:sz w:val="28"/>
          <w:szCs w:val="28"/>
        </w:rPr>
        <w:t xml:space="preserve"> (</w:t>
      </w:r>
      <w:r w:rsidR="00464F2B">
        <w:rPr>
          <w:noProof/>
          <w:position w:val="-12"/>
          <w:sz w:val="28"/>
          <w:szCs w:val="28"/>
        </w:rPr>
        <w:pict>
          <v:shape id="_x0000_i1026" type="#_x0000_t75" style="width:15.75pt;height:18pt;visibility:visible">
            <v:imagedata r:id="rId10" o:title=""/>
          </v:shape>
        </w:pict>
      </w:r>
      <w:r w:rsidRPr="00FC2F9E">
        <w:rPr>
          <w:sz w:val="28"/>
          <w:szCs w:val="28"/>
        </w:rPr>
        <w:t>) (</w:t>
      </w:r>
      <w:proofErr w:type="gramEnd"/>
      <w:r w:rsidRPr="00FC2F9E">
        <w:rPr>
          <w:sz w:val="28"/>
          <w:szCs w:val="28"/>
        </w:rPr>
        <w:t>далее - муниципальная услуга) рассчитываются по следующей формуле:</w:t>
      </w:r>
    </w:p>
    <w:p w:rsidR="00FC2F9E" w:rsidRPr="00FC2F9E" w:rsidRDefault="00FC2F9E" w:rsidP="00FC2F9E">
      <w:pPr>
        <w:numPr>
          <w:ilvl w:val="0"/>
          <w:numId w:val="10"/>
        </w:numPr>
        <w:autoSpaceDE w:val="0"/>
        <w:autoSpaceDN w:val="0"/>
        <w:adjustRightInd w:val="0"/>
        <w:spacing w:after="200" w:line="360" w:lineRule="auto"/>
        <w:jc w:val="center"/>
        <w:rPr>
          <w:sz w:val="28"/>
          <w:szCs w:val="28"/>
        </w:rPr>
      </w:pPr>
      <w:r w:rsidRPr="00FC2F9E">
        <w:rPr>
          <w:i/>
          <w:sz w:val="28"/>
          <w:szCs w:val="28"/>
        </w:rPr>
        <w:t xml:space="preserve"> </w:t>
      </w:r>
      <w:r w:rsidRPr="00FC2F9E">
        <w:rPr>
          <w:i/>
          <w:sz w:val="28"/>
          <w:szCs w:val="28"/>
          <w:lang w:val="en-US"/>
        </w:rPr>
        <w:t>N</w:t>
      </w:r>
      <w:r w:rsidRPr="00FC2F9E">
        <w:rPr>
          <w:i/>
          <w:sz w:val="20"/>
          <w:szCs w:val="20"/>
          <w:lang w:val="en-US"/>
        </w:rPr>
        <w:t>i</w:t>
      </w:r>
      <w:r w:rsidRPr="00FC2F9E">
        <w:rPr>
          <w:i/>
          <w:sz w:val="28"/>
          <w:szCs w:val="28"/>
        </w:rPr>
        <w:t>=</w:t>
      </w:r>
      <w:r w:rsidRPr="00FC2F9E">
        <w:rPr>
          <w:sz w:val="20"/>
          <w:szCs w:val="20"/>
        </w:rPr>
        <w:fldChar w:fldCharType="begin"/>
      </w:r>
      <w:r w:rsidRPr="00FC2F9E">
        <w:rPr>
          <w:sz w:val="20"/>
          <w:szCs w:val="20"/>
        </w:rPr>
        <w:instrText xml:space="preserve"> QUOTE </w:instrText>
      </w:r>
      <w:r w:rsidR="00464F2B">
        <w:rPr>
          <w:rFonts w:ascii="Arial" w:hAnsi="Arial" w:cs="Arial"/>
          <w:position w:val="-11"/>
          <w:sz w:val="20"/>
          <w:szCs w:val="20"/>
        </w:rPr>
        <w:pict>
          <v:shape id="_x0000_i1027" type="#_x0000_t75" style="width:134.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0DF4&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90DF4&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µРїРѕСЃСЂ&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С‰&lt;/m:t&gt;&lt;/m:r&gt;&lt;/m:sup&gt;&lt;/m:sSubSup&gt;&lt;m:r&gt;&lt;w:rPr&gt;&lt;w:rFonts w:ascii=&quot;Cambria Math&quot; w:h-ansi=&quot;Cambria Math&quot;/&gt;&lt;wx:font wx:val=&quot;Cambria Math&quot;/&gt;&lt;w:i/&gt;&lt;w:sz w:val=&quot;28&quot;/&gt;&lt;w:sz-cs w:val=&quot;28&quot;/&gt;&lt;/w:rPr&gt;&lt;m:t&gt;*Рљ&lt;/m:t&gt;&lt;/m:r&gt;&lt;m:r&gt;&lt;m:rPr&gt;&lt;m:sty m:val=&quot;p&quot;/&gt;&lt;/m:rPr&gt;&lt;w:rPr&gt;&lt;w:rFonts w:ascii=&quot;Cambria Math&quot; w:h-ansi=&quot;Cambria Math&quot;/&gt;&lt;wx:font wx:val=&quot;Cambria Math&quot;/&gt;&lt;w:sz w:val=&quot;28&quot;/&gt;&lt;w:sz-cs w:val=&quot;28&quot;/&gt;&lt;/w:rPr&gt;&lt;m:t&gt;С‚Рµ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C2F9E">
        <w:rPr>
          <w:sz w:val="20"/>
          <w:szCs w:val="20"/>
        </w:rPr>
        <w:instrText xml:space="preserve"> </w:instrText>
      </w:r>
      <w:r w:rsidRPr="00FC2F9E">
        <w:rPr>
          <w:sz w:val="20"/>
          <w:szCs w:val="20"/>
        </w:rPr>
        <w:fldChar w:fldCharType="separate"/>
      </w:r>
      <w:r w:rsidR="00464F2B">
        <w:rPr>
          <w:rFonts w:ascii="Arial" w:hAnsi="Arial" w:cs="Arial"/>
          <w:position w:val="-11"/>
          <w:sz w:val="20"/>
          <w:szCs w:val="20"/>
        </w:rPr>
        <w:pict>
          <v:shape id="_x0000_i1028" type="#_x0000_t75" style="width:134.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0DF4&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90DF4&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µРїРѕСЃСЂ&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С‰&lt;/m:t&gt;&lt;/m:r&gt;&lt;/m:sup&gt;&lt;/m:sSubSup&gt;&lt;m:r&gt;&lt;w:rPr&gt;&lt;w:rFonts w:ascii=&quot;Cambria Math&quot; w:h-ansi=&quot;Cambria Math&quot;/&gt;&lt;wx:font wx:val=&quot;Cambria Math&quot;/&gt;&lt;w:i/&gt;&lt;w:sz w:val=&quot;28&quot;/&gt;&lt;w:sz-cs w:val=&quot;28&quot;/&gt;&lt;/w:rPr&gt;&lt;m:t&gt;*Рљ&lt;/m:t&gt;&lt;/m:r&gt;&lt;m:r&gt;&lt;m:rPr&gt;&lt;m:sty m:val=&quot;p&quot;/&gt;&lt;/m:rPr&gt;&lt;w:rPr&gt;&lt;w:rFonts w:ascii=&quot;Cambria Math&quot; w:h-ansi=&quot;Cambria Math&quot;/&gt;&lt;wx:font wx:val=&quot;Cambria Math&quot;/&gt;&lt;w:sz w:val=&quot;28&quot;/&gt;&lt;w:sz-cs w:val=&quot;28&quot;/&gt;&lt;/w:rPr&gt;&lt;m:t&gt;С‚Рµ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C2F9E">
        <w:rPr>
          <w:sz w:val="20"/>
          <w:szCs w:val="20"/>
        </w:rPr>
        <w:fldChar w:fldCharType="end"/>
      </w:r>
      <w:r w:rsidRPr="00FC2F9E">
        <w:rPr>
          <w:i/>
          <w:sz w:val="20"/>
          <w:szCs w:val="20"/>
        </w:rPr>
        <w:t xml:space="preserve">, </w:t>
      </w:r>
      <w:r w:rsidRPr="00FC2F9E">
        <w:rPr>
          <w:sz w:val="28"/>
          <w:szCs w:val="28"/>
        </w:rPr>
        <w:t>где:</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8" o:spid="_x0000_i1029" type="#_x0000_t75" style="width:35.25pt;height:18.75pt;visibility:visible">
            <v:imagedata r:id="rId12" o:title=""/>
          </v:shape>
        </w:pict>
      </w:r>
      <w:r w:rsidR="00FC2F9E" w:rsidRPr="00FC2F9E">
        <w:rPr>
          <w:sz w:val="28"/>
          <w:szCs w:val="28"/>
        </w:rPr>
        <w:t xml:space="preserve"> - базовый норматив затрат, непосредственно связанных с оказан</w:t>
      </w:r>
      <w:r w:rsidR="00FC2F9E" w:rsidRPr="00FC2F9E">
        <w:rPr>
          <w:sz w:val="28"/>
          <w:szCs w:val="28"/>
        </w:rPr>
        <w:t>и</w:t>
      </w:r>
      <w:r w:rsidR="00FC2F9E" w:rsidRPr="00FC2F9E">
        <w:rPr>
          <w:sz w:val="28"/>
          <w:szCs w:val="28"/>
        </w:rPr>
        <w:lastRenderedPageBreak/>
        <w:t>ем муниципальной услуги;</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9" o:spid="_x0000_i1030" type="#_x0000_t75" style="width:27pt;height:18.75pt;visibility:visible" o:bullet="t">
            <v:imagedata r:id="rId13" o:title=""/>
          </v:shape>
        </w:pict>
      </w:r>
      <w:r w:rsidR="00FC2F9E" w:rsidRPr="00FC2F9E">
        <w:rPr>
          <w:sz w:val="28"/>
          <w:szCs w:val="28"/>
        </w:rPr>
        <w:t xml:space="preserve"> - базовый норматив затрат на общехозяйственные нужды на оказ</w:t>
      </w:r>
      <w:r w:rsidR="00FC2F9E" w:rsidRPr="00FC2F9E">
        <w:rPr>
          <w:sz w:val="28"/>
          <w:szCs w:val="28"/>
        </w:rPr>
        <w:t>а</w:t>
      </w:r>
      <w:r w:rsidR="00FC2F9E" w:rsidRPr="00FC2F9E">
        <w:rPr>
          <w:sz w:val="28"/>
          <w:szCs w:val="28"/>
        </w:rPr>
        <w:t>ние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fldChar w:fldCharType="begin"/>
      </w:r>
      <w:r w:rsidRPr="00FC2F9E">
        <w:rPr>
          <w:sz w:val="28"/>
          <w:szCs w:val="28"/>
        </w:rPr>
        <w:instrText xml:space="preserve"> QUOTE </w:instrText>
      </w:r>
      <w:r w:rsidR="00464F2B">
        <w:rPr>
          <w:rFonts w:ascii="Arial" w:hAnsi="Arial" w:cs="Arial"/>
          <w:position w:val="-11"/>
          <w:sz w:val="20"/>
          <w:szCs w:val="20"/>
        </w:rPr>
        <w:pict>
          <v:shape id="_x0000_i1031"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05B5B&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905B5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11"/>
          <w:sz w:val="20"/>
          <w:szCs w:val="20"/>
        </w:rPr>
        <w:pict>
          <v:shape id="_x0000_i1032"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05B5B&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905B5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Рµ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FC2F9E">
        <w:rPr>
          <w:sz w:val="28"/>
          <w:szCs w:val="28"/>
        </w:rPr>
        <w:fldChar w:fldCharType="end"/>
      </w:r>
      <w:r w:rsidRPr="00FC2F9E">
        <w:rPr>
          <w:i/>
          <w:sz w:val="28"/>
          <w:szCs w:val="28"/>
        </w:rPr>
        <w:t>-</w:t>
      </w:r>
      <w:r w:rsidRPr="00FC2F9E">
        <w:rPr>
          <w:sz w:val="28"/>
          <w:szCs w:val="28"/>
        </w:rPr>
        <w:t>территориальный корректирующий коэффициент на оплату труда, коммунальные услуги и на содержание недвижимого имущества.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4. Базовый норматив затрат, непосредственно связанных с оказанием м</w:t>
      </w:r>
      <w:r w:rsidRPr="00FC2F9E">
        <w:rPr>
          <w:sz w:val="28"/>
          <w:szCs w:val="28"/>
        </w:rPr>
        <w:t>у</w:t>
      </w:r>
      <w:r w:rsidRPr="00FC2F9E">
        <w:rPr>
          <w:sz w:val="28"/>
          <w:szCs w:val="28"/>
        </w:rPr>
        <w:t>ниципальной услуги, рассчитывается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49213C" w:rsidP="00FC2F9E">
      <w:pPr>
        <w:numPr>
          <w:ilvl w:val="0"/>
          <w:numId w:val="10"/>
        </w:numPr>
        <w:autoSpaceDE w:val="0"/>
        <w:autoSpaceDN w:val="0"/>
        <w:adjustRightInd w:val="0"/>
        <w:spacing w:after="200" w:line="360" w:lineRule="auto"/>
        <w:jc w:val="center"/>
        <w:rPr>
          <w:sz w:val="28"/>
          <w:szCs w:val="28"/>
        </w:rPr>
      </w:pPr>
      <w:r>
        <w:rPr>
          <w:rFonts w:ascii="Arial" w:hAnsi="Arial" w:cs="Arial"/>
          <w:position w:val="-11"/>
          <w:sz w:val="20"/>
          <w:szCs w:val="20"/>
        </w:rPr>
        <w:pict>
          <v:shape id="_x0000_i1033" type="#_x0000_t75" style="width:44.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0DF4&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90DF4&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µРїРѕСЃСЂ&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С‰&lt;/m:t&gt;&lt;/m:r&gt;&lt;/m:sup&gt;&lt;/m:sSubSup&gt;&lt;m:r&gt;&lt;w:rPr&gt;&lt;w:rFonts w:ascii=&quot;Cambria Math&quot; w:h-ansi=&quot;Cambria Math&quot;/&gt;&lt;wx:font wx:val=&quot;Cambria Math&quot;/&gt;&lt;w:i/&gt;&lt;w:sz w:val=&quot;28&quot;/&gt;&lt;w:sz-cs w:val=&quot;28&quot;/&gt;&lt;/w:rPr&gt;&lt;m:t&gt;*Рљ&lt;/m:t&gt;&lt;/m:r&gt;&lt;m:r&gt;&lt;m:rPr&gt;&lt;m:sty m:val=&quot;p&quot;/&gt;&lt;/m:rPr&gt;&lt;w:rPr&gt;&lt;w:rFonts w:ascii=&quot;Cambria Math&quot; w:h-ansi=&quot;Cambria Math&quot;/&gt;&lt;wx:font wx:val=&quot;Cambria Math&quot;/&gt;&lt;w:sz w:val=&quot;28&quot;/&gt;&lt;w:sz-cs w:val=&quot;28&quot;/&gt;&lt;/w:rPr&gt;&lt;m:t&gt;С‚Рµ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ropright="44286f" chromakey="white"/>
          </v:shape>
        </w:pict>
      </w:r>
      <w:r w:rsidR="00FC2F9E" w:rsidRPr="00FC2F9E">
        <w:rPr>
          <w:sz w:val="20"/>
          <w:szCs w:val="20"/>
        </w:rPr>
        <w:t xml:space="preserve">  </w:t>
      </w:r>
      <w:r w:rsidR="00FC2F9E" w:rsidRPr="00FC2F9E">
        <w:rPr>
          <w:sz w:val="28"/>
          <w:szCs w:val="28"/>
        </w:rPr>
        <w:t xml:space="preserve">= </w:t>
      </w:r>
      <w:r w:rsidR="00FC2F9E" w:rsidRPr="00FC2F9E">
        <w:rPr>
          <w:sz w:val="28"/>
          <w:szCs w:val="28"/>
          <w:lang w:val="en-US"/>
        </w:rPr>
        <w:t>N</w:t>
      </w:r>
      <w:r w:rsidR="00FC2F9E" w:rsidRPr="00FC2F9E">
        <w:rPr>
          <w:sz w:val="16"/>
          <w:szCs w:val="16"/>
        </w:rPr>
        <w:t>от1</w:t>
      </w:r>
      <w:r w:rsidR="00FC2F9E" w:rsidRPr="00FC2F9E">
        <w:rPr>
          <w:sz w:val="28"/>
          <w:szCs w:val="28"/>
        </w:rPr>
        <w:t>+</w:t>
      </w:r>
      <w:proofErr w:type="gramStart"/>
      <w:r w:rsidR="00FC2F9E" w:rsidRPr="00FC2F9E">
        <w:rPr>
          <w:sz w:val="28"/>
          <w:szCs w:val="28"/>
          <w:lang w:val="en-US"/>
        </w:rPr>
        <w:t>N</w:t>
      </w:r>
      <w:proofErr w:type="spellStart"/>
      <w:proofErr w:type="gramEnd"/>
      <w:r w:rsidR="00FC2F9E" w:rsidRPr="00FC2F9E">
        <w:rPr>
          <w:sz w:val="16"/>
          <w:szCs w:val="16"/>
        </w:rPr>
        <w:t>мз</w:t>
      </w:r>
      <w:proofErr w:type="spellEnd"/>
      <w:r w:rsidR="00FC2F9E" w:rsidRPr="00FC2F9E">
        <w:rPr>
          <w:sz w:val="28"/>
          <w:szCs w:val="28"/>
        </w:rPr>
        <w:t>+</w:t>
      </w:r>
      <w:r w:rsidR="00FC2F9E" w:rsidRPr="00FC2F9E">
        <w:rPr>
          <w:sz w:val="28"/>
          <w:szCs w:val="28"/>
          <w:lang w:val="en-US"/>
        </w:rPr>
        <w:t>N</w:t>
      </w:r>
      <w:r w:rsidR="00FC2F9E" w:rsidRPr="00FC2F9E">
        <w:rPr>
          <w:sz w:val="16"/>
          <w:szCs w:val="16"/>
        </w:rPr>
        <w:t>из</w:t>
      </w:r>
      <w:r w:rsidR="00FC2F9E" w:rsidRPr="00FC2F9E">
        <w:rPr>
          <w:sz w:val="28"/>
          <w:szCs w:val="28"/>
        </w:rPr>
        <w:t>, где:</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lang w:val="en-US"/>
        </w:rPr>
        <w:t>N</w:t>
      </w:r>
      <w:r w:rsidRPr="00FC2F9E">
        <w:rPr>
          <w:sz w:val="16"/>
          <w:szCs w:val="16"/>
        </w:rPr>
        <w:t>от1</w:t>
      </w:r>
      <w:r w:rsidRPr="00FC2F9E">
        <w:rPr>
          <w:sz w:val="28"/>
          <w:szCs w:val="28"/>
        </w:rPr>
        <w:t>- затраты на оплату труда с начислениями на выплаты по оплате труда работников, непосредственно связанных с оказанием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lang w:val="en-US"/>
        </w:rPr>
        <w:t>N</w:t>
      </w:r>
      <w:proofErr w:type="spellStart"/>
      <w:r w:rsidRPr="00FC2F9E">
        <w:rPr>
          <w:sz w:val="16"/>
          <w:szCs w:val="16"/>
        </w:rPr>
        <w:t>мз</w:t>
      </w:r>
      <w:proofErr w:type="spellEnd"/>
      <w:r w:rsidRPr="00FC2F9E">
        <w:rPr>
          <w:sz w:val="16"/>
          <w:szCs w:val="16"/>
        </w:rPr>
        <w:t xml:space="preserve"> – </w:t>
      </w:r>
      <w:r w:rsidRPr="00FC2F9E">
        <w:rPr>
          <w:sz w:val="28"/>
          <w:szCs w:val="28"/>
        </w:rPr>
        <w:t>затраты на приобретение</w:t>
      </w:r>
      <w:r w:rsidRPr="00FC2F9E">
        <w:rPr>
          <w:sz w:val="16"/>
          <w:szCs w:val="16"/>
        </w:rPr>
        <w:t xml:space="preserve"> </w:t>
      </w:r>
      <w:r w:rsidRPr="00FC2F9E">
        <w:rPr>
          <w:sz w:val="28"/>
          <w:szCs w:val="28"/>
        </w:rPr>
        <w:t>используемых в процессе оказания муниц</w:t>
      </w:r>
      <w:r w:rsidRPr="00FC2F9E">
        <w:rPr>
          <w:sz w:val="28"/>
          <w:szCs w:val="28"/>
        </w:rPr>
        <w:t>и</w:t>
      </w:r>
      <w:r w:rsidRPr="00FC2F9E">
        <w:rPr>
          <w:sz w:val="28"/>
          <w:szCs w:val="28"/>
        </w:rPr>
        <w:t>пальной услуги материальных запасов и особо ценного движимого имущества (в том числе затраты на арендные платежи);</w:t>
      </w:r>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lang w:val="en-US"/>
        </w:rPr>
        <w:t>N</w:t>
      </w:r>
      <w:r w:rsidRPr="00FC2F9E">
        <w:rPr>
          <w:sz w:val="16"/>
          <w:szCs w:val="16"/>
        </w:rPr>
        <w:t xml:space="preserve">из – </w:t>
      </w:r>
      <w:r w:rsidRPr="00FC2F9E">
        <w:rPr>
          <w:sz w:val="28"/>
          <w:szCs w:val="28"/>
        </w:rPr>
        <w:t>иные</w:t>
      </w:r>
      <w:r w:rsidRPr="00FC2F9E">
        <w:rPr>
          <w:sz w:val="16"/>
          <w:szCs w:val="16"/>
        </w:rPr>
        <w:t xml:space="preserve"> </w:t>
      </w:r>
      <w:r w:rsidRPr="00FC2F9E">
        <w:rPr>
          <w:sz w:val="28"/>
          <w:szCs w:val="28"/>
        </w:rPr>
        <w:t>затраты, непосредственно связанные с оказанием муниципал</w:t>
      </w:r>
      <w:r w:rsidRPr="00FC2F9E">
        <w:rPr>
          <w:sz w:val="28"/>
          <w:szCs w:val="28"/>
        </w:rPr>
        <w:t>ь</w:t>
      </w:r>
      <w:r w:rsidRPr="00FC2F9E">
        <w:rPr>
          <w:sz w:val="28"/>
          <w:szCs w:val="28"/>
        </w:rPr>
        <w:t>ной услуги.</w:t>
      </w:r>
      <w:proofErr w:type="gramEnd"/>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5. Затраты на оплату труда с начислениями на выплаты по оплате труда работников, непосредственно связанных с оказанием муниципальной услуги (</w:t>
      </w:r>
      <w:r w:rsidRPr="00FC2F9E">
        <w:rPr>
          <w:sz w:val="28"/>
          <w:szCs w:val="28"/>
          <w:lang w:val="en-US"/>
        </w:rPr>
        <w:t>N</w:t>
      </w:r>
      <w:r w:rsidRPr="00FC2F9E">
        <w:rPr>
          <w:sz w:val="16"/>
          <w:szCs w:val="16"/>
        </w:rPr>
        <w:t>от1</w:t>
      </w:r>
      <w:r w:rsidRPr="00FC2F9E">
        <w:rPr>
          <w:sz w:val="28"/>
          <w:szCs w:val="28"/>
        </w:rPr>
        <w:t>), рассчитываются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numPr>
          <w:ilvl w:val="0"/>
          <w:numId w:val="10"/>
        </w:numPr>
        <w:autoSpaceDE w:val="0"/>
        <w:autoSpaceDN w:val="0"/>
        <w:adjustRightInd w:val="0"/>
        <w:spacing w:after="200" w:line="360" w:lineRule="auto"/>
        <w:jc w:val="center"/>
        <w:rPr>
          <w:sz w:val="28"/>
          <w:szCs w:val="28"/>
        </w:rPr>
      </w:pPr>
      <w:r w:rsidRPr="00FC2F9E">
        <w:rPr>
          <w:sz w:val="28"/>
          <w:szCs w:val="28"/>
          <w:lang w:val="en-US"/>
        </w:rPr>
        <w:t>N</w:t>
      </w:r>
      <w:r w:rsidRPr="00FC2F9E">
        <w:rPr>
          <w:sz w:val="16"/>
          <w:szCs w:val="16"/>
        </w:rPr>
        <w:t xml:space="preserve">от1 </w:t>
      </w:r>
      <w:r w:rsidRPr="00FC2F9E">
        <w:rPr>
          <w:sz w:val="28"/>
          <w:szCs w:val="28"/>
        </w:rPr>
        <w:t>=</w:t>
      </w:r>
      <w:r w:rsidRPr="00FC2F9E">
        <w:rPr>
          <w:sz w:val="28"/>
          <w:szCs w:val="28"/>
        </w:rPr>
        <w:fldChar w:fldCharType="begin"/>
      </w:r>
      <w:r w:rsidRPr="00FC2F9E">
        <w:rPr>
          <w:sz w:val="28"/>
          <w:szCs w:val="28"/>
        </w:rPr>
        <w:instrText xml:space="preserve"> QUOTE </w:instrText>
      </w:r>
      <w:r w:rsidR="00464F2B">
        <w:rPr>
          <w:rFonts w:ascii="Arial" w:hAnsi="Arial" w:cs="Arial"/>
          <w:position w:val="-8"/>
          <w:sz w:val="20"/>
          <w:szCs w:val="20"/>
        </w:rPr>
        <w:pict>
          <v:shape id="_x0000_i1034" type="#_x0000_t75" style="width:92.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754A2&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754A2&quot;&gt;&lt;m:oMathPara&gt;&lt;m:oMath&gt;&lt;m:r&gt;&lt;w:rPr&gt;&lt;w:rFonts w:ascii=&quot;Cambria Math&quot; w:h-ansi=&quot;Cambria Math&quot;/&gt;&lt;wx:font wx:val=&quot;Cambria Math&quot;/&gt;&lt;w:i/&gt;&lt;w:sz w:val=&quot;28&quot;/&gt;&lt;w:sz-cs w:val=&quot;28&quot;/&gt;&lt;/w:rPr&gt;&lt;m:t&gt;В &lt;/m:t&gt;&lt;/m:r&gt;&lt;m:nary&gt;&lt;m:naryPr&gt;&lt;m:chr m:val=&quot;в€‘&quot;/&gt;&lt;m:limLoc m:val=&quot;subSup&quot;/&gt;&lt;m:supHide m:val=&quot;on&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d&lt;/m:t&gt;&lt;/m:r&gt;&lt;/m:sub&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lang w:val=&quot;EN-US&quot;/&gt;&lt;/w:rPr&gt;&lt;m:t&gt;id&lt;/m:t&gt;&lt;/m:r&gt;&lt;/m:sub&gt;&lt;m:sup&gt;&lt;m:r&gt;&lt;w:rPr&gt;&lt;w:rFonts w:ascii=&quot;Cambria Math&quot; w:h-ansi=&quot;Cambria Math&quot;/&gt;&lt;wx:font wx:val=&quot;Cambria Math&quot;/&gt;&lt;w:i/&gt;&lt;w:sz w:val=&quot;28&quot;/&gt;&lt;w:sz-cs w:val=&quot;28&quot;/&gt;&lt;/w:rPr&gt;&lt;m:t&gt;РћРў1&lt;/m:t&gt;&lt;/m:r&gt;&lt;/m:sup&gt;&lt;/m:sSubSup&gt;&lt;/m:e&gt;&lt;/m:nary&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id&lt;/m:t&gt;&lt;/m:r&gt;&lt;/m:sub&gt;&lt;m:sup&gt;&lt;m:r&gt;&lt;w:rPr&gt;&lt;w:rFonts w:ascii=&quot;Cambria Math&quot; w:h-ansi=&quot;Cambria Math&quot;/&gt;&lt;wx:font wx:val=&quot;Cambria Math&quot;/&gt;&lt;w:i/&gt;&lt;w:sz w:val=&quot;28&quot;/&gt;&lt;w:sz-cs w:val=&quot;28&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8"/>
          <w:sz w:val="20"/>
          <w:szCs w:val="20"/>
        </w:rPr>
        <w:pict>
          <v:shape id="_x0000_i1035" type="#_x0000_t75" style="width:92.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754A2&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754A2&quot;&gt;&lt;m:oMathPara&gt;&lt;m:oMath&gt;&lt;m:r&gt;&lt;w:rPr&gt;&lt;w:rFonts w:ascii=&quot;Cambria Math&quot; w:h-ansi=&quot;Cambria Math&quot;/&gt;&lt;wx:font wx:val=&quot;Cambria Math&quot;/&gt;&lt;w:i/&gt;&lt;w:sz w:val=&quot;28&quot;/&gt;&lt;w:sz-cs w:val=&quot;28&quot;/&gt;&lt;/w:rPr&gt;&lt;m:t&gt;В &lt;/m:t&gt;&lt;/m:r&gt;&lt;m:nary&gt;&lt;m:naryPr&gt;&lt;m:chr m:val=&quot;в€‘&quot;/&gt;&lt;m:limLoc m:val=&quot;subSup&quot;/&gt;&lt;m:supHide m:val=&quot;on&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d&lt;/m:t&gt;&lt;/m:r&gt;&lt;/m:sub&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lang w:val=&quot;EN-US&quot;/&gt;&lt;/w:rPr&gt;&lt;m:t&gt;id&lt;/m:t&gt;&lt;/m:r&gt;&lt;/m:sub&gt;&lt;m:sup&gt;&lt;m:r&gt;&lt;w:rPr&gt;&lt;w:rFonts w:ascii=&quot;Cambria Math&quot; w:h-ansi=&quot;Cambria Math&quot;/&gt;&lt;wx:font wx:val=&quot;Cambria Math&quot;/&gt;&lt;w:i/&gt;&lt;w:sz w:val=&quot;28&quot;/&gt;&lt;w:sz-cs w:val=&quot;28&quot;/&gt;&lt;/w:rPr&gt;&lt;m:t&gt;РћРў1&lt;/m:t&gt;&lt;/m:r&gt;&lt;/m:sup&gt;&lt;/m:sSubSup&gt;&lt;/m:e&gt;&lt;/m:nary&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id&lt;/m:t&gt;&lt;/m:r&gt;&lt;/m:sub&gt;&lt;m:sup&gt;&lt;m:r&gt;&lt;w:rPr&gt;&lt;w:rFonts w:ascii=&quot;Cambria Math&quot; w:h-ansi=&quot;Cambria Math&quot;/&gt;&lt;wx:font wx:val=&quot;Cambria Math&quot;/&gt;&lt;w:i/&gt;&lt;w:sz w:val=&quot;28&quot;/&gt;&lt;w:sz-cs w:val=&quot;28&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C2F9E">
        <w:rPr>
          <w:sz w:val="28"/>
          <w:szCs w:val="28"/>
        </w:rPr>
        <w:fldChar w:fldCharType="end"/>
      </w:r>
      <w:r w:rsidRPr="00FC2F9E">
        <w:rPr>
          <w:sz w:val="28"/>
          <w:szCs w:val="28"/>
        </w:rPr>
        <w:t>, где:</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fldChar w:fldCharType="begin"/>
      </w:r>
      <w:r w:rsidRPr="00FC2F9E">
        <w:rPr>
          <w:sz w:val="28"/>
          <w:szCs w:val="28"/>
        </w:rPr>
        <w:instrText xml:space="preserve"> QUOTE </w:instrText>
      </w:r>
      <w:r w:rsidR="00464F2B">
        <w:rPr>
          <w:rFonts w:ascii="Arial" w:hAnsi="Arial" w:cs="Arial"/>
          <w:position w:val="-8"/>
          <w:sz w:val="20"/>
          <w:szCs w:val="20"/>
        </w:rPr>
        <w:pict>
          <v:shape id="_x0000_i1036" type="#_x0000_t75" style="width:27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36BAC&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36BAC&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id&lt;/m:t&gt;&lt;/m:r&gt;&lt;/m:sub&gt;&lt;m:sup&gt;&lt;m:r&gt;&lt;w:rPr&gt;&lt;w:rFonts w:ascii=&quot;Cambria Math&quot; w:h-ansi=&quot;Cambria Math&quot;/&gt;&lt;wx:font wx:val=&quot;Cambria Math&quot;/&gt;&lt;w:i/&gt;&lt;w:sz w:val=&quot;28&quot;/&gt;&lt;w:sz-cs w:val=&quot;28&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8"/>
          <w:sz w:val="20"/>
          <w:szCs w:val="20"/>
        </w:rPr>
        <w:pict>
          <v:shape id="_x0000_i1037" type="#_x0000_t75" style="width:27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36BAC&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36BAC&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id&lt;/m:t&gt;&lt;/m:r&gt;&lt;/m:sub&gt;&lt;m:sup&gt;&lt;m:r&gt;&lt;w:rPr&gt;&lt;w:rFonts w:ascii=&quot;Cambria Math&quot; w:h-ansi=&quot;Cambria Math&quot;/&gt;&lt;wx:font wx:val=&quot;Cambria Math&quot;/&gt;&lt;w:i/&gt;&lt;w:sz w:val=&quot;28&quot;/&gt;&lt;w:sz-cs w:val=&quot;28&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C2F9E">
        <w:rPr>
          <w:sz w:val="28"/>
          <w:szCs w:val="28"/>
        </w:rPr>
        <w:fldChar w:fldCharType="end"/>
      </w:r>
      <w:r w:rsidRPr="00FC2F9E">
        <w:rPr>
          <w:sz w:val="28"/>
          <w:szCs w:val="28"/>
        </w:rPr>
        <w:t>- значение натуральной нормы рабочего времени, затрачиваемого р</w:t>
      </w:r>
      <w:r w:rsidRPr="00FC2F9E">
        <w:rPr>
          <w:sz w:val="28"/>
          <w:szCs w:val="28"/>
        </w:rPr>
        <w:t>а</w:t>
      </w:r>
      <w:r w:rsidRPr="00FC2F9E">
        <w:rPr>
          <w:sz w:val="28"/>
          <w:szCs w:val="28"/>
        </w:rPr>
        <w:t>ботником, непосредственно связанным с оказанием муниципальной услуги, на оказание муниципальной услуги;</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17" o:spid="_x0000_i1038" type="#_x0000_t75" style="width:24pt;height:20.25pt;visibility:visible" o:bullet="t">
            <v:imagedata r:id="rId17" o:title=""/>
          </v:shape>
        </w:pict>
      </w:r>
      <w:r w:rsidR="00FC2F9E" w:rsidRPr="00FC2F9E">
        <w:rPr>
          <w:sz w:val="28"/>
          <w:szCs w:val="28"/>
        </w:rPr>
        <w:t xml:space="preserve"> - размер повременной (часовой, дневной, месячной, годовой) оплаты труда (с учетом окладов (должностных окладов), ставок заработной платы, в</w:t>
      </w:r>
      <w:r w:rsidR="00FC2F9E" w:rsidRPr="00FC2F9E">
        <w:rPr>
          <w:sz w:val="28"/>
          <w:szCs w:val="28"/>
        </w:rPr>
        <w:t>ы</w:t>
      </w:r>
      <w:r w:rsidR="00FC2F9E" w:rsidRPr="00FC2F9E">
        <w:rPr>
          <w:sz w:val="28"/>
          <w:szCs w:val="28"/>
        </w:rPr>
        <w:t>плат компенсационного и стимулирующего характера) с начислениями на в</w:t>
      </w:r>
      <w:r w:rsidR="00FC2F9E" w:rsidRPr="00FC2F9E">
        <w:rPr>
          <w:sz w:val="28"/>
          <w:szCs w:val="28"/>
        </w:rPr>
        <w:t>ы</w:t>
      </w:r>
      <w:r w:rsidR="00FC2F9E" w:rsidRPr="00FC2F9E">
        <w:rPr>
          <w:sz w:val="28"/>
          <w:szCs w:val="28"/>
        </w:rPr>
        <w:t>платы по оплате труда работника, непосредственно связанного с оказанием м</w:t>
      </w:r>
      <w:r w:rsidR="00FC2F9E" w:rsidRPr="00FC2F9E">
        <w:rPr>
          <w:sz w:val="28"/>
          <w:szCs w:val="28"/>
        </w:rPr>
        <w:t>у</w:t>
      </w:r>
      <w:r w:rsidR="00FC2F9E" w:rsidRPr="00FC2F9E">
        <w:rPr>
          <w:sz w:val="28"/>
          <w:szCs w:val="28"/>
        </w:rPr>
        <w:t>ниципальной услуги.</w:t>
      </w:r>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rPr>
        <w:t>Натуральные нормы рабочего времени рассчитываются индивидуально по каждой муниципальной услуге, в соответствии с пунктом 8 Общих требов</w:t>
      </w:r>
      <w:r w:rsidRPr="00FC2F9E">
        <w:rPr>
          <w:sz w:val="28"/>
          <w:szCs w:val="28"/>
        </w:rPr>
        <w:t>а</w:t>
      </w:r>
      <w:r w:rsidRPr="00FC2F9E">
        <w:rPr>
          <w:sz w:val="28"/>
          <w:szCs w:val="28"/>
        </w:rPr>
        <w:t>ний к определению нормативных затрат на оказание государственных (мун</w:t>
      </w:r>
      <w:r w:rsidRPr="00FC2F9E">
        <w:rPr>
          <w:sz w:val="28"/>
          <w:szCs w:val="28"/>
        </w:rPr>
        <w:t>и</w:t>
      </w:r>
      <w:r w:rsidRPr="00FC2F9E">
        <w:rPr>
          <w:sz w:val="28"/>
          <w:szCs w:val="28"/>
        </w:rPr>
        <w:t>ципальных) услуг в сфере культуры, кинематографии, архивного дела, прим</w:t>
      </w:r>
      <w:r w:rsidRPr="00FC2F9E">
        <w:rPr>
          <w:sz w:val="28"/>
          <w:szCs w:val="28"/>
        </w:rPr>
        <w:t>е</w:t>
      </w:r>
      <w:r w:rsidRPr="00FC2F9E">
        <w:rPr>
          <w:sz w:val="28"/>
          <w:szCs w:val="28"/>
        </w:rPr>
        <w:t>няемых при расчете объема финансового обеспечения выполнения госуда</w:t>
      </w:r>
      <w:r w:rsidRPr="00FC2F9E">
        <w:rPr>
          <w:sz w:val="28"/>
          <w:szCs w:val="28"/>
        </w:rPr>
        <w:t>р</w:t>
      </w:r>
      <w:r w:rsidRPr="00FC2F9E">
        <w:rPr>
          <w:sz w:val="28"/>
          <w:szCs w:val="28"/>
        </w:rPr>
        <w:t>ственного (муниципального) задания на оказание государственных (муниц</w:t>
      </w:r>
      <w:r w:rsidRPr="00FC2F9E">
        <w:rPr>
          <w:sz w:val="28"/>
          <w:szCs w:val="28"/>
        </w:rPr>
        <w:t>и</w:t>
      </w:r>
      <w:r w:rsidRPr="00FC2F9E">
        <w:rPr>
          <w:sz w:val="28"/>
          <w:szCs w:val="28"/>
        </w:rPr>
        <w:t>пальных) услуг, (выполнение работ) государственным (муниципальным) учр</w:t>
      </w:r>
      <w:r w:rsidRPr="00FC2F9E">
        <w:rPr>
          <w:sz w:val="28"/>
          <w:szCs w:val="28"/>
        </w:rPr>
        <w:t>е</w:t>
      </w:r>
      <w:r w:rsidRPr="00FC2F9E">
        <w:rPr>
          <w:sz w:val="28"/>
          <w:szCs w:val="28"/>
        </w:rPr>
        <w:t>ждением, (утверждены Приказом Министерства культуры Российской Федер</w:t>
      </w:r>
      <w:r w:rsidRPr="00FC2F9E">
        <w:rPr>
          <w:sz w:val="28"/>
          <w:szCs w:val="28"/>
        </w:rPr>
        <w:t>а</w:t>
      </w:r>
      <w:r w:rsidRPr="00FC2F9E">
        <w:rPr>
          <w:sz w:val="28"/>
          <w:szCs w:val="28"/>
        </w:rPr>
        <w:t>ции 09 июня</w:t>
      </w:r>
      <w:proofErr w:type="gramEnd"/>
      <w:r w:rsidRPr="00FC2F9E">
        <w:rPr>
          <w:sz w:val="28"/>
          <w:szCs w:val="28"/>
        </w:rPr>
        <w:t xml:space="preserve"> </w:t>
      </w:r>
      <w:proofErr w:type="gramStart"/>
      <w:r w:rsidRPr="00FC2F9E">
        <w:rPr>
          <w:sz w:val="28"/>
          <w:szCs w:val="28"/>
        </w:rPr>
        <w:t>2015 года № 1762).</w:t>
      </w:r>
      <w:proofErr w:type="gramEnd"/>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случае отсутствия натуральных норм затраты для муниципальной усл</w:t>
      </w:r>
      <w:r w:rsidRPr="00FC2F9E">
        <w:rPr>
          <w:sz w:val="28"/>
          <w:szCs w:val="28"/>
        </w:rPr>
        <w:t>у</w:t>
      </w:r>
      <w:r w:rsidRPr="00FC2F9E">
        <w:rPr>
          <w:sz w:val="28"/>
          <w:szCs w:val="28"/>
        </w:rPr>
        <w:t>ги рассчитываются медианным методом (т.е. методом нахождения средней в</w:t>
      </w:r>
      <w:r w:rsidRPr="00FC2F9E">
        <w:rPr>
          <w:sz w:val="28"/>
          <w:szCs w:val="28"/>
        </w:rPr>
        <w:t>е</w:t>
      </w:r>
      <w:r w:rsidRPr="00FC2F9E">
        <w:rPr>
          <w:sz w:val="28"/>
          <w:szCs w:val="28"/>
        </w:rPr>
        <w:t>личины за три предыдущих года).</w:t>
      </w:r>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rPr>
        <w:lastRenderedPageBreak/>
        <w:t>Размер повременной (часовой, дневной, месячной, годовой) оплаты труда с начислениями на выплаты по оплате труда работника, непосредственно св</w:t>
      </w:r>
      <w:r w:rsidRPr="00FC2F9E">
        <w:rPr>
          <w:sz w:val="28"/>
          <w:szCs w:val="28"/>
        </w:rPr>
        <w:t>я</w:t>
      </w:r>
      <w:r w:rsidRPr="00FC2F9E">
        <w:rPr>
          <w:sz w:val="28"/>
          <w:szCs w:val="28"/>
        </w:rPr>
        <w:t>занного с оказанием муниципальной услуги, определяется исходя из годового фонда рабочего времени указанного работника и годового фонда оплаты труда в текущем году, с учетом «дорожной карты», утвержденной Департаментом культуры Приморского края, и решением Думы Михайловского муниципальн</w:t>
      </w:r>
      <w:r w:rsidRPr="00FC2F9E">
        <w:rPr>
          <w:sz w:val="28"/>
          <w:szCs w:val="28"/>
        </w:rPr>
        <w:t>о</w:t>
      </w:r>
      <w:r w:rsidRPr="00FC2F9E">
        <w:rPr>
          <w:sz w:val="28"/>
          <w:szCs w:val="28"/>
        </w:rPr>
        <w:t>го района о бюджете на очередной финансовый год</w:t>
      </w:r>
      <w:proofErr w:type="gramEnd"/>
      <w:r w:rsidRPr="00FC2F9E">
        <w:rPr>
          <w:sz w:val="28"/>
          <w:szCs w:val="28"/>
        </w:rPr>
        <w:t xml:space="preserve"> и плановый период.</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6. Базовый норматив затрат на приобретение материальных запасов и особо ценного движимого имущества, используемых в процессе оказания м</w:t>
      </w:r>
      <w:r w:rsidRPr="00FC2F9E">
        <w:rPr>
          <w:sz w:val="28"/>
          <w:szCs w:val="28"/>
        </w:rPr>
        <w:t>у</w:t>
      </w:r>
      <w:r w:rsidRPr="00FC2F9E">
        <w:rPr>
          <w:sz w:val="28"/>
          <w:szCs w:val="28"/>
        </w:rPr>
        <w:t>ниципальных услуг (</w:t>
      </w:r>
      <w:proofErr w:type="gramStart"/>
      <w:r w:rsidRPr="00FC2F9E">
        <w:rPr>
          <w:sz w:val="28"/>
          <w:szCs w:val="28"/>
          <w:lang w:val="en-US"/>
        </w:rPr>
        <w:t>N</w:t>
      </w:r>
      <w:proofErr w:type="spellStart"/>
      <w:proofErr w:type="gramEnd"/>
      <w:r w:rsidRPr="00FC2F9E">
        <w:rPr>
          <w:sz w:val="16"/>
          <w:szCs w:val="16"/>
        </w:rPr>
        <w:t>мз</w:t>
      </w:r>
      <w:proofErr w:type="spellEnd"/>
      <w:r w:rsidRPr="00FC2F9E">
        <w:rPr>
          <w:sz w:val="28"/>
          <w:szCs w:val="28"/>
        </w:rPr>
        <w:t>) рассчитывается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autoSpaceDE w:val="0"/>
        <w:autoSpaceDN w:val="0"/>
        <w:adjustRightInd w:val="0"/>
        <w:spacing w:line="360" w:lineRule="auto"/>
        <w:jc w:val="center"/>
        <w:rPr>
          <w:sz w:val="28"/>
          <w:szCs w:val="28"/>
        </w:rPr>
      </w:pPr>
      <w:r w:rsidRPr="00FC2F9E">
        <w:rPr>
          <w:sz w:val="28"/>
          <w:szCs w:val="28"/>
        </w:rPr>
        <w:t xml:space="preserve">(4) </w:t>
      </w:r>
      <w:r w:rsidRPr="00FC2F9E">
        <w:rPr>
          <w:sz w:val="28"/>
          <w:szCs w:val="28"/>
          <w:lang w:val="en-US"/>
        </w:rPr>
        <w:t>N</w:t>
      </w:r>
      <w:proofErr w:type="spellStart"/>
      <w:r w:rsidRPr="00FC2F9E">
        <w:rPr>
          <w:sz w:val="16"/>
          <w:szCs w:val="16"/>
        </w:rPr>
        <w:t>мз</w:t>
      </w:r>
      <w:proofErr w:type="spellEnd"/>
      <w:r w:rsidRPr="00FC2F9E">
        <w:rPr>
          <w:sz w:val="28"/>
          <w:szCs w:val="28"/>
        </w:rPr>
        <w:t xml:space="preserve"> = </w:t>
      </w:r>
      <w:proofErr w:type="gramStart"/>
      <w:r w:rsidRPr="00FC2F9E">
        <w:rPr>
          <w:sz w:val="28"/>
          <w:szCs w:val="28"/>
          <w:lang w:val="en-US"/>
        </w:rPr>
        <w:t>n</w:t>
      </w:r>
      <w:proofErr w:type="spellStart"/>
      <w:proofErr w:type="gramEnd"/>
      <w:r w:rsidRPr="00FC2F9E">
        <w:rPr>
          <w:sz w:val="16"/>
          <w:szCs w:val="16"/>
        </w:rPr>
        <w:t>мз</w:t>
      </w:r>
      <w:proofErr w:type="spellEnd"/>
      <w:r w:rsidRPr="00FC2F9E">
        <w:rPr>
          <w:sz w:val="28"/>
          <w:szCs w:val="28"/>
        </w:rPr>
        <w:t>*</w:t>
      </w:r>
      <w:r w:rsidRPr="00FC2F9E">
        <w:rPr>
          <w:sz w:val="28"/>
          <w:szCs w:val="28"/>
          <w:lang w:val="en-US"/>
        </w:rPr>
        <w:t>R</w:t>
      </w:r>
      <w:proofErr w:type="spellStart"/>
      <w:r w:rsidRPr="00FC2F9E">
        <w:rPr>
          <w:sz w:val="16"/>
          <w:szCs w:val="16"/>
        </w:rPr>
        <w:t>мз</w:t>
      </w:r>
      <w:proofErr w:type="spellEnd"/>
      <w:r w:rsidRPr="00FC2F9E">
        <w:rPr>
          <w:sz w:val="28"/>
          <w:szCs w:val="28"/>
        </w:rPr>
        <w:t>/</w:t>
      </w:r>
      <w:proofErr w:type="spellStart"/>
      <w:r w:rsidRPr="00FC2F9E">
        <w:rPr>
          <w:sz w:val="28"/>
          <w:szCs w:val="28"/>
        </w:rPr>
        <w:t>Т</w:t>
      </w:r>
      <w:r w:rsidRPr="00FC2F9E">
        <w:rPr>
          <w:sz w:val="16"/>
          <w:szCs w:val="16"/>
        </w:rPr>
        <w:t>мз</w:t>
      </w:r>
      <w:proofErr w:type="spellEnd"/>
      <w:r w:rsidRPr="00FC2F9E">
        <w:rPr>
          <w:sz w:val="28"/>
          <w:szCs w:val="28"/>
        </w:rPr>
        <w:t>, где</w:t>
      </w:r>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lang w:val="en-US"/>
        </w:rPr>
        <w:t>n</w:t>
      </w:r>
      <w:proofErr w:type="spellStart"/>
      <w:r w:rsidRPr="00FC2F9E">
        <w:rPr>
          <w:sz w:val="16"/>
          <w:szCs w:val="16"/>
        </w:rPr>
        <w:t>мз</w:t>
      </w:r>
      <w:proofErr w:type="spellEnd"/>
      <w:proofErr w:type="gramEnd"/>
      <w:r w:rsidRPr="00FC2F9E">
        <w:rPr>
          <w:sz w:val="28"/>
          <w:szCs w:val="28"/>
        </w:rPr>
        <w:t xml:space="preserve"> – значение натуральной нормы каждого вида материального запаса, особо ценного движимого имущества, непосредственно используемого в пр</w:t>
      </w:r>
      <w:r w:rsidRPr="00FC2F9E">
        <w:rPr>
          <w:sz w:val="28"/>
          <w:szCs w:val="28"/>
        </w:rPr>
        <w:t>о</w:t>
      </w:r>
      <w:r w:rsidRPr="00FC2F9E">
        <w:rPr>
          <w:sz w:val="28"/>
          <w:szCs w:val="28"/>
        </w:rPr>
        <w:t xml:space="preserve">цессе оказания муниципальной услуги;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lang w:val="en-US"/>
        </w:rPr>
        <w:t>R</w:t>
      </w:r>
      <w:proofErr w:type="spellStart"/>
      <w:r w:rsidRPr="00FC2F9E">
        <w:rPr>
          <w:sz w:val="16"/>
          <w:szCs w:val="16"/>
        </w:rPr>
        <w:t>мз</w:t>
      </w:r>
      <w:proofErr w:type="spellEnd"/>
      <w:r w:rsidRPr="00FC2F9E">
        <w:rPr>
          <w:sz w:val="28"/>
          <w:szCs w:val="28"/>
        </w:rPr>
        <w:t xml:space="preserve"> – стоимость каждого вида материального запаса, особо ценного дв</w:t>
      </w:r>
      <w:r w:rsidRPr="00FC2F9E">
        <w:rPr>
          <w:sz w:val="28"/>
          <w:szCs w:val="28"/>
        </w:rPr>
        <w:t>и</w:t>
      </w:r>
      <w:r w:rsidRPr="00FC2F9E">
        <w:rPr>
          <w:sz w:val="28"/>
          <w:szCs w:val="28"/>
        </w:rPr>
        <w:t>жимого имущества, непосредственно используемого в процессе оказания м</w:t>
      </w:r>
      <w:r w:rsidRPr="00FC2F9E">
        <w:rPr>
          <w:sz w:val="28"/>
          <w:szCs w:val="28"/>
        </w:rPr>
        <w:t>у</w:t>
      </w:r>
      <w:r w:rsidRPr="00FC2F9E">
        <w:rPr>
          <w:sz w:val="28"/>
          <w:szCs w:val="28"/>
        </w:rPr>
        <w:t xml:space="preserve">ниципальной услуги; </w:t>
      </w:r>
    </w:p>
    <w:p w:rsidR="00FC2F9E" w:rsidRPr="00FC2F9E" w:rsidRDefault="00FC2F9E" w:rsidP="00FC2F9E">
      <w:pPr>
        <w:widowControl w:val="0"/>
        <w:autoSpaceDE w:val="0"/>
        <w:autoSpaceDN w:val="0"/>
        <w:adjustRightInd w:val="0"/>
        <w:ind w:firstLine="709"/>
        <w:jc w:val="both"/>
        <w:rPr>
          <w:sz w:val="28"/>
          <w:szCs w:val="28"/>
        </w:rPr>
      </w:pPr>
      <w:proofErr w:type="spellStart"/>
      <w:r w:rsidRPr="00FC2F9E">
        <w:rPr>
          <w:sz w:val="28"/>
          <w:szCs w:val="28"/>
        </w:rPr>
        <w:t>Т</w:t>
      </w:r>
      <w:r w:rsidRPr="00FC2F9E">
        <w:rPr>
          <w:sz w:val="16"/>
          <w:szCs w:val="16"/>
        </w:rPr>
        <w:t>мз</w:t>
      </w:r>
      <w:proofErr w:type="spellEnd"/>
      <w:r w:rsidRPr="00FC2F9E">
        <w:rPr>
          <w:sz w:val="28"/>
          <w:szCs w:val="28"/>
        </w:rPr>
        <w:t xml:space="preserve"> – срок полезного использования каждого вида материального запаса,  особо ценного движимого имущества.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7. Базовый норматив иных затрат непосредственно связанных с оказан</w:t>
      </w:r>
      <w:r w:rsidRPr="00FC2F9E">
        <w:rPr>
          <w:sz w:val="28"/>
          <w:szCs w:val="28"/>
        </w:rPr>
        <w:t>и</w:t>
      </w:r>
      <w:r w:rsidRPr="00FC2F9E">
        <w:rPr>
          <w:sz w:val="28"/>
          <w:szCs w:val="28"/>
        </w:rPr>
        <w:t>ем муниципальных услуг (</w:t>
      </w:r>
      <w:proofErr w:type="gramStart"/>
      <w:r w:rsidRPr="00FC2F9E">
        <w:rPr>
          <w:sz w:val="28"/>
          <w:szCs w:val="28"/>
          <w:lang w:val="en-US"/>
        </w:rPr>
        <w:t>N</w:t>
      </w:r>
      <w:proofErr w:type="gramEnd"/>
      <w:r w:rsidRPr="00FC2F9E">
        <w:rPr>
          <w:sz w:val="16"/>
          <w:szCs w:val="16"/>
        </w:rPr>
        <w:t>из</w:t>
      </w:r>
      <w:r w:rsidRPr="00FC2F9E">
        <w:rPr>
          <w:sz w:val="28"/>
          <w:szCs w:val="28"/>
        </w:rPr>
        <w:t>) рассчитывается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(5) </w:t>
      </w:r>
      <w:r w:rsidRPr="00FC2F9E">
        <w:rPr>
          <w:sz w:val="28"/>
          <w:szCs w:val="28"/>
          <w:lang w:val="en-US"/>
        </w:rPr>
        <w:t>N</w:t>
      </w:r>
      <w:r w:rsidRPr="00FC2F9E">
        <w:rPr>
          <w:sz w:val="16"/>
          <w:szCs w:val="16"/>
        </w:rPr>
        <w:t>из</w:t>
      </w:r>
      <w:r w:rsidRPr="00FC2F9E">
        <w:rPr>
          <w:sz w:val="28"/>
          <w:szCs w:val="28"/>
        </w:rPr>
        <w:t xml:space="preserve"> = </w:t>
      </w:r>
      <w:proofErr w:type="gramStart"/>
      <w:r w:rsidRPr="00FC2F9E">
        <w:rPr>
          <w:sz w:val="28"/>
          <w:szCs w:val="28"/>
          <w:lang w:val="en-US"/>
        </w:rPr>
        <w:t>n</w:t>
      </w:r>
      <w:proofErr w:type="gramEnd"/>
      <w:r w:rsidRPr="00FC2F9E">
        <w:rPr>
          <w:sz w:val="16"/>
          <w:szCs w:val="16"/>
        </w:rPr>
        <w:t>из</w:t>
      </w:r>
      <w:r w:rsidRPr="00FC2F9E">
        <w:rPr>
          <w:sz w:val="28"/>
          <w:szCs w:val="28"/>
        </w:rPr>
        <w:t>*</w:t>
      </w:r>
      <w:r w:rsidRPr="00FC2F9E">
        <w:rPr>
          <w:sz w:val="28"/>
          <w:szCs w:val="28"/>
          <w:lang w:val="en-US"/>
        </w:rPr>
        <w:t>R</w:t>
      </w:r>
      <w:r w:rsidRPr="00FC2F9E">
        <w:rPr>
          <w:sz w:val="16"/>
          <w:szCs w:val="16"/>
        </w:rPr>
        <w:t>ИЗ</w:t>
      </w:r>
      <w:r w:rsidRPr="00FC2F9E">
        <w:rPr>
          <w:sz w:val="28"/>
          <w:szCs w:val="28"/>
        </w:rPr>
        <w:t>/</w:t>
      </w:r>
      <w:proofErr w:type="spellStart"/>
      <w:r w:rsidRPr="00FC2F9E">
        <w:rPr>
          <w:sz w:val="28"/>
          <w:szCs w:val="28"/>
        </w:rPr>
        <w:t>Т</w:t>
      </w:r>
      <w:r w:rsidRPr="00FC2F9E">
        <w:rPr>
          <w:sz w:val="16"/>
          <w:szCs w:val="16"/>
        </w:rPr>
        <w:t>из</w:t>
      </w:r>
      <w:proofErr w:type="spellEnd"/>
      <w:r w:rsidRPr="00FC2F9E">
        <w:rPr>
          <w:sz w:val="28"/>
          <w:szCs w:val="28"/>
        </w:rPr>
        <w:t>, где:</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lang w:val="en-US"/>
        </w:rPr>
        <w:t>n</w:t>
      </w:r>
      <w:r w:rsidRPr="00FC2F9E">
        <w:rPr>
          <w:sz w:val="16"/>
          <w:szCs w:val="16"/>
        </w:rPr>
        <w:t xml:space="preserve">из </w:t>
      </w:r>
      <w:r w:rsidRPr="00FC2F9E">
        <w:rPr>
          <w:sz w:val="28"/>
          <w:szCs w:val="28"/>
        </w:rPr>
        <w:t>– стоимость иной натуральной нормы, непосредственно используемой в процессе оказания муниципальной услуги и не учтенной в затратах на оплату труда с начислениями на выплаты по оплате труда работников, непосредстве</w:t>
      </w:r>
      <w:r w:rsidRPr="00FC2F9E">
        <w:rPr>
          <w:sz w:val="28"/>
          <w:szCs w:val="28"/>
        </w:rPr>
        <w:t>н</w:t>
      </w:r>
      <w:r w:rsidRPr="00FC2F9E">
        <w:rPr>
          <w:sz w:val="28"/>
          <w:szCs w:val="28"/>
        </w:rPr>
        <w:t>но связанных с оказанием муниципальной услуги, и затратах на приобретение материальных запасов и особо ценного движимого имущества, используемых в процессе оказания муниципальной услуги с учетом срока полезного использ</w:t>
      </w:r>
      <w:r w:rsidRPr="00FC2F9E">
        <w:rPr>
          <w:sz w:val="28"/>
          <w:szCs w:val="28"/>
        </w:rPr>
        <w:t>о</w:t>
      </w:r>
      <w:r w:rsidRPr="00FC2F9E">
        <w:rPr>
          <w:sz w:val="28"/>
          <w:szCs w:val="28"/>
        </w:rPr>
        <w:t xml:space="preserve">вания (в том числе затраты на арендные платежи).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8. Базовый норматив затрат на общехозяйственные нужды на оказание муниципальной услуги</w:t>
      </w:r>
      <w:proofErr w:type="gramStart"/>
      <w:r w:rsidRPr="00FC2F9E">
        <w:rPr>
          <w:sz w:val="28"/>
          <w:szCs w:val="28"/>
        </w:rPr>
        <w:t xml:space="preserve"> (</w:t>
      </w:r>
      <w:r w:rsidR="00464F2B">
        <w:rPr>
          <w:noProof/>
          <w:position w:val="-12"/>
          <w:sz w:val="28"/>
          <w:szCs w:val="28"/>
        </w:rPr>
        <w:pict>
          <v:shape id="Рисунок 26" o:spid="_x0000_i1039" type="#_x0000_t75" style="width:26.25pt;height:20.25pt;visibility:visible">
            <v:imagedata r:id="rId18" o:title=""/>
          </v:shape>
        </w:pict>
      </w:r>
      <w:r w:rsidRPr="00FC2F9E">
        <w:rPr>
          <w:sz w:val="28"/>
          <w:szCs w:val="28"/>
        </w:rPr>
        <w:t xml:space="preserve">) </w:t>
      </w:r>
      <w:proofErr w:type="gramEnd"/>
      <w:r w:rsidRPr="00FC2F9E">
        <w:rPr>
          <w:sz w:val="28"/>
          <w:szCs w:val="28"/>
        </w:rPr>
        <w:t>рассчитывается по следующей формуле:</w:t>
      </w: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(6) </w:t>
      </w:r>
      <w:r w:rsidRPr="00FC2F9E">
        <w:rPr>
          <w:sz w:val="28"/>
          <w:szCs w:val="28"/>
        </w:rPr>
        <w:fldChar w:fldCharType="begin"/>
      </w:r>
      <w:r w:rsidRPr="00FC2F9E">
        <w:rPr>
          <w:sz w:val="28"/>
          <w:szCs w:val="28"/>
        </w:rPr>
        <w:instrText xml:space="preserve"> QUOTE </w:instrText>
      </w:r>
      <w:r w:rsidR="00464F2B">
        <w:rPr>
          <w:rFonts w:ascii="Arial" w:hAnsi="Arial" w:cs="Arial"/>
          <w:position w:val="-9"/>
          <w:sz w:val="20"/>
          <w:szCs w:val="20"/>
        </w:rPr>
        <w:pict>
          <v:shape id="_x0000_i1040" type="#_x0000_t75" style="width:168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049E9&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049E9&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С‰&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ЈРЎ&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9"/>
          <w:sz w:val="20"/>
          <w:szCs w:val="20"/>
        </w:rPr>
        <w:pict>
          <v:shape id="_x0000_i1041" type="#_x0000_t75" style="width:168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049E9&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049E9&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Р±С‰&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ЈРЎ&lt;/m:t&gt;&lt;/m:r&gt;&lt;/m:sup&gt;&lt;/m:sSub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Р±Р°Р·&lt;/m:t&gt;&lt;/m:r&gt;&lt;/m:sub&gt;&lt;m:sup&gt;&lt;m:r&gt;&lt;w:rPr&gt;&lt;w:rFonts w:ascii=&quot;Cambria Math&quot; w:h-ansi=&quot;Cambria Math&quot;/&gt;&lt;wx:font wx:val=&quot;Cambria Math&quot;/&gt;&lt;w:i/&gt;&lt;w:sz w:val=&quot;28&quot;/&gt;&lt;w:sz-cs w:val=&quot;28&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C2F9E">
        <w:rPr>
          <w:sz w:val="28"/>
          <w:szCs w:val="28"/>
        </w:rPr>
        <w:fldChar w:fldCharType="end"/>
      </w:r>
      <w:r w:rsidRPr="00FC2F9E">
        <w:rPr>
          <w:sz w:val="28"/>
          <w:szCs w:val="28"/>
        </w:rPr>
        <w:t>+</w:t>
      </w:r>
      <w:r w:rsidRPr="00FC2F9E">
        <w:rPr>
          <w:sz w:val="28"/>
          <w:szCs w:val="28"/>
        </w:rPr>
        <w:fldChar w:fldCharType="begin"/>
      </w:r>
      <w:r w:rsidRPr="00FC2F9E">
        <w:rPr>
          <w:sz w:val="28"/>
          <w:szCs w:val="28"/>
        </w:rPr>
        <w:instrText xml:space="preserve"> QUOTE </w:instrText>
      </w:r>
      <w:r w:rsidR="00464F2B">
        <w:rPr>
          <w:rFonts w:ascii="Arial" w:hAnsi="Arial" w:cs="Arial"/>
          <w:position w:val="-11"/>
          <w:sz w:val="20"/>
          <w:szCs w:val="20"/>
        </w:rPr>
        <w:pict>
          <v:shape id="_x0000_i1042"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C3079&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4C3079&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11"/>
          <w:sz w:val="20"/>
          <w:szCs w:val="20"/>
        </w:rPr>
        <w:pict>
          <v:shape id="_x0000_i1043"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C3079&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4C3079&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fldChar w:fldCharType="end"/>
      </w:r>
      <w:r w:rsidRPr="00FC2F9E">
        <w:rPr>
          <w:sz w:val="28"/>
          <w:szCs w:val="28"/>
        </w:rPr>
        <w:t>, где:</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28" o:spid="_x0000_i1044" type="#_x0000_t75" style="width:26.25pt;height:18.75pt;visibility:visible">
            <v:imagedata r:id="rId21" o:title=""/>
          </v:shape>
        </w:pict>
      </w:r>
      <w:r w:rsidR="00FC2F9E" w:rsidRPr="00FC2F9E">
        <w:rPr>
          <w:sz w:val="28"/>
          <w:szCs w:val="28"/>
        </w:rPr>
        <w:t xml:space="preserve"> - затраты на коммунальные услуги для муниципальной услуги;</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31" o:spid="_x0000_i1045" type="#_x0000_t75" style="width:26.25pt;height:18.75pt;visibility:visible">
            <v:imagedata r:id="rId22" o:title=""/>
          </v:shape>
        </w:pict>
      </w:r>
      <w:r w:rsidR="00FC2F9E" w:rsidRPr="00FC2F9E">
        <w:rPr>
          <w:noProof/>
          <w:position w:val="-12"/>
          <w:sz w:val="28"/>
          <w:szCs w:val="28"/>
        </w:rPr>
        <w:t xml:space="preserve"> </w:t>
      </w:r>
      <w:r w:rsidR="00FC2F9E" w:rsidRPr="00FC2F9E">
        <w:rPr>
          <w:sz w:val="28"/>
          <w:szCs w:val="28"/>
        </w:rPr>
        <w:t>- затраты на приобретение услуг связи (услуги предоставления тел</w:t>
      </w:r>
      <w:r w:rsidR="00FC2F9E" w:rsidRPr="00FC2F9E">
        <w:rPr>
          <w:sz w:val="28"/>
          <w:szCs w:val="28"/>
        </w:rPr>
        <w:t>е</w:t>
      </w:r>
      <w:r w:rsidR="00FC2F9E" w:rsidRPr="00FC2F9E">
        <w:rPr>
          <w:sz w:val="28"/>
          <w:szCs w:val="28"/>
        </w:rPr>
        <w:t>фонной связи, услуги Интернет, услуги сотовой связи) для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fldChar w:fldCharType="begin"/>
      </w:r>
      <w:r w:rsidRPr="00FC2F9E">
        <w:rPr>
          <w:sz w:val="28"/>
          <w:szCs w:val="28"/>
        </w:rPr>
        <w:instrText xml:space="preserve"> QUOTE </w:instrText>
      </w:r>
      <w:r w:rsidR="00464F2B">
        <w:rPr>
          <w:rFonts w:ascii="Arial" w:hAnsi="Arial" w:cs="Arial"/>
          <w:position w:val="-8"/>
          <w:sz w:val="20"/>
          <w:szCs w:val="20"/>
        </w:rPr>
        <w:pict>
          <v:shape id="_x0000_i1046" type="#_x0000_t75" style="width:27.7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27ABF&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27ABF&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С‚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8"/>
          <w:sz w:val="20"/>
          <w:szCs w:val="20"/>
        </w:rPr>
        <w:pict>
          <v:shape id="_x0000_i1047" type="#_x0000_t75" style="width:27.7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27ABF&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27ABF&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ѕС‚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FC2F9E">
        <w:rPr>
          <w:sz w:val="28"/>
          <w:szCs w:val="28"/>
        </w:rPr>
        <w:fldChar w:fldCharType="end"/>
      </w:r>
      <w:r w:rsidRPr="00FC2F9E">
        <w:rPr>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w:t>
      </w:r>
      <w:r w:rsidRPr="00FC2F9E">
        <w:rPr>
          <w:sz w:val="28"/>
          <w:szCs w:val="28"/>
        </w:rPr>
        <w:t>а</w:t>
      </w:r>
      <w:r w:rsidRPr="00FC2F9E">
        <w:rPr>
          <w:sz w:val="28"/>
          <w:szCs w:val="28"/>
        </w:rPr>
        <w:t>нии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lastRenderedPageBreak/>
        <w:fldChar w:fldCharType="begin"/>
      </w:r>
      <w:r w:rsidRPr="00FC2F9E">
        <w:rPr>
          <w:sz w:val="28"/>
          <w:szCs w:val="28"/>
        </w:rPr>
        <w:instrText xml:space="preserve"> QUOTE </w:instrText>
      </w:r>
      <w:r w:rsidR="00464F2B">
        <w:rPr>
          <w:rFonts w:ascii="Arial" w:hAnsi="Arial" w:cs="Arial"/>
          <w:position w:val="-30"/>
          <w:sz w:val="20"/>
          <w:szCs w:val="20"/>
        </w:rPr>
        <w:pict>
          <v:shape id="_x0000_i1048" type="#_x0000_t75" style="width:44.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371B&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5371B&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eqArr&gt;&lt;m:eqArrPr&gt;&lt;m:ctrlPr&gt;&lt;w:rPr&gt;&lt;w:rFonts w:ascii=&quot;Cambria Math&quot; w:h-ansi=&quot;Cambria Math&quot;/&gt;&lt;wx:font wx:val=&quot;Cambria Math&quot;/&gt;&lt;w:i/&gt;&lt;w:sz w:val=&quot;28&quot;/&gt;&lt;w:sz-cs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ctrlPr&gt;&lt;w:rPr&gt;&lt;w:rFonts w:ascii=&quot;Cambria Math&quot; w:h-ansi=&quot;Cambria Math&quot;/&gt;&lt;wx:font wx:val=&quot;Cambria Math&quot;/&gt;&lt;w:i/&gt;&lt;w:sz w:val=&quot;28&quot;/&gt;&lt;w:sz-cs w:val=&quot;28&quot;/&gt;&lt;/w:rPr&gt;&lt;/m:ctrlPr&gt;&lt;/m:e&gt;&lt;m:e&gt;&lt;m:ctrlPr&gt;&lt;w:rPr&gt;&lt;w:rFonts w:ascii=&quot;Cambria Math&quot; w:h-ansi=&quot;Cambria Math&quot;/&gt;&lt;wx:font wx:val=&quot;Cambria Math&quot;/&gt;&lt;w:i/&gt;&lt;w:sz w:val=&quot;28&quot;/&gt;&lt;w:sz-cs w:val=&quot;28&quot;/&gt;&lt;/w:rPr&gt;&lt;/m:ctrlPr&gt;&lt;/m:e&gt;&lt;/m:eqAr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30"/>
          <w:sz w:val="20"/>
          <w:szCs w:val="20"/>
        </w:rPr>
        <w:pict>
          <v:shape id="_x0000_i1049" type="#_x0000_t75" style="width:44.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371B&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5371B&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eqArr&gt;&lt;m:eqArrPr&gt;&lt;m:ctrlPr&gt;&lt;w:rPr&gt;&lt;w:rFonts w:ascii=&quot;Cambria Math&quot; w:h-ansi=&quot;Cambria Math&quot;/&gt;&lt;wx:font wx:val=&quot;Cambria Math&quot;/&gt;&lt;w:i/&gt;&lt;w:sz w:val=&quot;28&quot;/&gt;&lt;w:sz-cs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ctrlPr&gt;&lt;w:rPr&gt;&lt;w:rFonts w:ascii=&quot;Cambria Math&quot; w:h-ansi=&quot;Cambria Math&quot;/&gt;&lt;wx:font wx:val=&quot;Cambria Math&quot;/&gt;&lt;w:i/&gt;&lt;w:sz w:val=&quot;28&quot;/&gt;&lt;w:sz-cs w:val=&quot;28&quot;/&gt;&lt;/w:rPr&gt;&lt;/m:ctrlPr&gt;&lt;/m:e&gt;&lt;m:e&gt;&lt;m:ctrlPr&gt;&lt;w:rPr&gt;&lt;w:rFonts w:ascii=&quot;Cambria Math&quot; w:h-ansi=&quot;Cambria Math&quot;/&gt;&lt;wx:font wx:val=&quot;Cambria Math&quot;/&gt;&lt;w:i/&gt;&lt;w:sz w:val=&quot;28&quot;/&gt;&lt;w:sz-cs w:val=&quot;28&quot;/&gt;&lt;/w:rPr&gt;&lt;/m:ctrlPr&gt;&lt;/m:e&gt;&lt;/m:eqAr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C2F9E">
        <w:rPr>
          <w:sz w:val="28"/>
          <w:szCs w:val="28"/>
        </w:rPr>
        <w:fldChar w:fldCharType="end"/>
      </w:r>
      <w:r w:rsidRPr="00FC2F9E">
        <w:rPr>
          <w:sz w:val="28"/>
          <w:szCs w:val="28"/>
        </w:rPr>
        <w:t xml:space="preserve"> </w:t>
      </w:r>
      <w:proofErr w:type="gramStart"/>
      <w:r w:rsidRPr="00FC2F9E">
        <w:rPr>
          <w:sz w:val="28"/>
          <w:szCs w:val="28"/>
        </w:rPr>
        <w:t>- затраты на содержание объектов недвижимого имущества, н</w:t>
      </w:r>
      <w:r w:rsidRPr="00FC2F9E">
        <w:rPr>
          <w:sz w:val="28"/>
          <w:szCs w:val="28"/>
        </w:rPr>
        <w:t>е</w:t>
      </w:r>
      <w:r w:rsidRPr="00FC2F9E">
        <w:rPr>
          <w:sz w:val="28"/>
          <w:szCs w:val="28"/>
        </w:rPr>
        <w:t>обходимые для выполнения муниципального задания, (в том числе затраты на арендные платежи), затраты на содержание объектов особо ценного движимого имущества, затраты на приобретение транспортных услуг, затраты на прочие общехозяйственные нужды, затраты на приобретение материальных запасов, затраты на оплату налогов, иные затраты, непосредственно связанные с оказ</w:t>
      </w:r>
      <w:r w:rsidRPr="00FC2F9E">
        <w:rPr>
          <w:sz w:val="28"/>
          <w:szCs w:val="28"/>
        </w:rPr>
        <w:t>а</w:t>
      </w:r>
      <w:r w:rsidRPr="00FC2F9E">
        <w:rPr>
          <w:sz w:val="28"/>
          <w:szCs w:val="28"/>
        </w:rPr>
        <w:t>нием муниципальной услуги.</w:t>
      </w:r>
      <w:proofErr w:type="gramEnd"/>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rPr>
        <w:t>При определении базового норматива затрат на оказание муниципальной услуги в сфере культуры применяются нормы, выраженные в натуральных п</w:t>
      </w:r>
      <w:r w:rsidRPr="00FC2F9E">
        <w:rPr>
          <w:sz w:val="28"/>
          <w:szCs w:val="28"/>
        </w:rPr>
        <w:t>о</w:t>
      </w:r>
      <w:r w:rsidRPr="00FC2F9E">
        <w:rPr>
          <w:sz w:val="28"/>
          <w:szCs w:val="28"/>
        </w:rPr>
        <w:t>казателях (рабочее время работников, материальные запасы, особо ценное дв</w:t>
      </w:r>
      <w:r w:rsidRPr="00FC2F9E">
        <w:rPr>
          <w:sz w:val="28"/>
          <w:szCs w:val="28"/>
        </w:rPr>
        <w:t>и</w:t>
      </w:r>
      <w:r w:rsidRPr="00FC2F9E">
        <w:rPr>
          <w:sz w:val="28"/>
          <w:szCs w:val="28"/>
        </w:rPr>
        <w:t>жимое имущество, топливо, электроэнергия и другие ресурсы, используемые для оказания муниципальной услуги в сфере культуры) (далее</w:t>
      </w:r>
      <w:r w:rsidRPr="00FC2F9E">
        <w:rPr>
          <w:sz w:val="28"/>
          <w:szCs w:val="28"/>
          <w:lang w:val="en-US"/>
        </w:rPr>
        <w:t> </w:t>
      </w:r>
      <w:r w:rsidRPr="00FC2F9E">
        <w:rPr>
          <w:sz w:val="28"/>
          <w:szCs w:val="28"/>
        </w:rPr>
        <w:t>-</w:t>
      </w:r>
      <w:r w:rsidRPr="00FC2F9E">
        <w:rPr>
          <w:sz w:val="28"/>
          <w:szCs w:val="28"/>
          <w:lang w:val="en-US"/>
        </w:rPr>
        <w:t> </w:t>
      </w:r>
      <w:r w:rsidRPr="00FC2F9E">
        <w:rPr>
          <w:sz w:val="28"/>
          <w:szCs w:val="28"/>
        </w:rPr>
        <w:t>нормы, выр</w:t>
      </w:r>
      <w:r w:rsidRPr="00FC2F9E">
        <w:rPr>
          <w:sz w:val="28"/>
          <w:szCs w:val="28"/>
        </w:rPr>
        <w:t>а</w:t>
      </w:r>
      <w:r w:rsidRPr="00FC2F9E">
        <w:rPr>
          <w:sz w:val="28"/>
          <w:szCs w:val="28"/>
        </w:rPr>
        <w:t>женные в натуральных показателях), установленные нормативными правовыми (муниципальными правовыми) актами, а также межгосударственными, наци</w:t>
      </w:r>
      <w:r w:rsidRPr="00FC2F9E">
        <w:rPr>
          <w:sz w:val="28"/>
          <w:szCs w:val="28"/>
        </w:rPr>
        <w:t>о</w:t>
      </w:r>
      <w:r w:rsidRPr="00FC2F9E">
        <w:rPr>
          <w:sz w:val="28"/>
          <w:szCs w:val="28"/>
        </w:rPr>
        <w:t>нальными (государственными) стандартами Российской Федерации</w:t>
      </w:r>
      <w:proofErr w:type="gramEnd"/>
      <w:r w:rsidRPr="00FC2F9E">
        <w:rPr>
          <w:sz w:val="28"/>
          <w:szCs w:val="28"/>
        </w:rPr>
        <w:t>, строител</w:t>
      </w:r>
      <w:r w:rsidRPr="00FC2F9E">
        <w:rPr>
          <w:sz w:val="28"/>
          <w:szCs w:val="28"/>
        </w:rPr>
        <w:t>ь</w:t>
      </w:r>
      <w:r w:rsidRPr="00FC2F9E">
        <w:rPr>
          <w:sz w:val="28"/>
          <w:szCs w:val="28"/>
        </w:rPr>
        <w:t>ными нормами и правилами, санитарными нормами и правилами, стандартами, порядками и регламентами оказания государственной (муниципальной) услуги в сфере культуры (далее - стандарт оказания услуги).</w:t>
      </w:r>
    </w:p>
    <w:p w:rsidR="00FC2F9E" w:rsidRPr="00FC2F9E" w:rsidRDefault="00FC2F9E" w:rsidP="00FC2F9E">
      <w:pPr>
        <w:widowControl w:val="0"/>
        <w:autoSpaceDE w:val="0"/>
        <w:autoSpaceDN w:val="0"/>
        <w:adjustRightInd w:val="0"/>
        <w:ind w:firstLine="709"/>
        <w:jc w:val="both"/>
        <w:rPr>
          <w:sz w:val="28"/>
          <w:szCs w:val="28"/>
        </w:rPr>
      </w:pPr>
      <w:proofErr w:type="gramStart"/>
      <w:r w:rsidRPr="00FC2F9E">
        <w:rPr>
          <w:sz w:val="28"/>
          <w:szCs w:val="28"/>
        </w:rPr>
        <w:t>Натуральные нормы рассчитываются индивидуально по каждой муниц</w:t>
      </w:r>
      <w:r w:rsidRPr="00FC2F9E">
        <w:rPr>
          <w:sz w:val="28"/>
          <w:szCs w:val="28"/>
        </w:rPr>
        <w:t>и</w:t>
      </w:r>
      <w:r w:rsidRPr="00FC2F9E">
        <w:rPr>
          <w:sz w:val="28"/>
          <w:szCs w:val="28"/>
        </w:rPr>
        <w:t>пальной услуге в соответствии с пунктом 8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финансового обеспечения выполнения государственного (муниципал</w:t>
      </w:r>
      <w:r w:rsidRPr="00FC2F9E">
        <w:rPr>
          <w:sz w:val="28"/>
          <w:szCs w:val="28"/>
        </w:rPr>
        <w:t>ь</w:t>
      </w:r>
      <w:r w:rsidRPr="00FC2F9E">
        <w:rPr>
          <w:sz w:val="28"/>
          <w:szCs w:val="28"/>
        </w:rPr>
        <w:t>ного) задания на оказание государственных (муниципальных) услуг, (выполн</w:t>
      </w:r>
      <w:r w:rsidRPr="00FC2F9E">
        <w:rPr>
          <w:sz w:val="28"/>
          <w:szCs w:val="28"/>
        </w:rPr>
        <w:t>е</w:t>
      </w:r>
      <w:r w:rsidRPr="00FC2F9E">
        <w:rPr>
          <w:sz w:val="28"/>
          <w:szCs w:val="28"/>
        </w:rPr>
        <w:t>ние работ) государственным (муниципальным) учреждением, (утверждены Приказом Министерства культуры Российской Федерации 09 июня 2015 года</w:t>
      </w:r>
      <w:proofErr w:type="gramEnd"/>
      <w:r w:rsidRPr="00FC2F9E">
        <w:rPr>
          <w:sz w:val="28"/>
          <w:szCs w:val="28"/>
        </w:rPr>
        <w:t xml:space="preserve"> № 1762).</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случае отсутствия натуральных норм затраты для муниципальной усл</w:t>
      </w:r>
      <w:r w:rsidRPr="00FC2F9E">
        <w:rPr>
          <w:sz w:val="28"/>
          <w:szCs w:val="28"/>
        </w:rPr>
        <w:t>у</w:t>
      </w:r>
      <w:r w:rsidRPr="00FC2F9E">
        <w:rPr>
          <w:sz w:val="28"/>
          <w:szCs w:val="28"/>
        </w:rPr>
        <w:t>ги рассчитываются медианным методом (т.е. методом нахождения средней в</w:t>
      </w:r>
      <w:r w:rsidRPr="00FC2F9E">
        <w:rPr>
          <w:sz w:val="28"/>
          <w:szCs w:val="28"/>
        </w:rPr>
        <w:t>е</w:t>
      </w:r>
      <w:r w:rsidRPr="00FC2F9E">
        <w:rPr>
          <w:sz w:val="28"/>
          <w:szCs w:val="28"/>
        </w:rPr>
        <w:t>личины за три предыдущих года).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9. Затраты на коммунальные услуги для муниципальной услуги рассч</w:t>
      </w:r>
      <w:r w:rsidRPr="00FC2F9E">
        <w:rPr>
          <w:sz w:val="28"/>
          <w:szCs w:val="28"/>
        </w:rPr>
        <w:t>и</w:t>
      </w:r>
      <w:r w:rsidRPr="00FC2F9E">
        <w:rPr>
          <w:sz w:val="28"/>
          <w:szCs w:val="28"/>
        </w:rPr>
        <w:t>тываются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(7) </w:t>
      </w:r>
      <w:r w:rsidRPr="00FC2F9E">
        <w:rPr>
          <w:sz w:val="28"/>
          <w:szCs w:val="28"/>
        </w:rPr>
        <w:fldChar w:fldCharType="begin"/>
      </w:r>
      <w:r w:rsidRPr="00FC2F9E">
        <w:rPr>
          <w:sz w:val="28"/>
          <w:szCs w:val="28"/>
        </w:rPr>
        <w:instrText xml:space="preserve"> QUOTE </w:instrText>
      </w:r>
      <w:r w:rsidR="00464F2B">
        <w:rPr>
          <w:rFonts w:ascii="Arial" w:hAnsi="Arial" w:cs="Arial"/>
          <w:position w:val="-8"/>
          <w:sz w:val="20"/>
          <w:szCs w:val="20"/>
        </w:rPr>
        <w:pict>
          <v:shape id="_x0000_i1050" type="#_x0000_t75" style="width:13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53A14&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53A14&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subSup&quot;/&gt;&lt;m:supHide m:val=&quot;on&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w&lt;/m:t&gt;&lt;/m:r&gt;&lt;/m:sub&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lang w:val=&quot;EN-US&quot;/&gt;&lt;/w:rPr&gt;&lt;m:t&gt;iw&lt;/m:t&gt;&lt;/m:r&gt;&lt;/m:sub&gt;&lt;m:sup&gt;&lt;m:r&gt;&lt;w:rPr&gt;&lt;w:rFonts w:ascii=&quot;Cambria Math&quot; w:h-ansi=&quot;Cambria Math&quot;/&gt;&lt;wx:font wx:val=&quot;Cambria Math&quot;/&gt;&lt;w:i/&gt;&lt;w:sz w:val=&quot;28&quot;/&gt;&lt;w:sz-cs w:val=&quot;28&quot;/&gt;&lt;/w:rPr&gt;&lt;m:t&gt;РљРЈ&lt;/m:t&gt;&lt;/m:r&gt;&lt;/m:sup&gt;&lt;/m:sSubSup&gt;&lt;/m:e&gt;&lt;/m:nary&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lang w:val=&quot;EN-US&quot;/&gt;&lt;/w:rPr&gt;&lt;m:t&gt;iw&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8"/>
          <w:sz w:val="20"/>
          <w:szCs w:val="20"/>
        </w:rPr>
        <w:pict>
          <v:shape id="_x0000_i1051" type="#_x0000_t75" style="width:13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53A14&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C53A14&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subSup&quot;/&gt;&lt;m:supHide m:val=&quot;on&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w&lt;/m:t&gt;&lt;/m:r&gt;&lt;/m:sub&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lang w:val=&quot;EN-US&quot;/&gt;&lt;/w:rPr&gt;&lt;m:t&gt;iw&lt;/m:t&gt;&lt;/m:r&gt;&lt;/m:sub&gt;&lt;m:sup&gt;&lt;m:r&gt;&lt;w:rPr&gt;&lt;w:rFonts w:ascii=&quot;Cambria Math&quot; w:h-ansi=&quot;Cambria Math&quot;/&gt;&lt;wx:font wx:val=&quot;Cambria Math&quot;/&gt;&lt;w:i/&gt;&lt;w:sz w:val=&quot;28&quot;/&gt;&lt;w:sz-cs w:val=&quot;28&quot;/&gt;&lt;/w:rPr&gt;&lt;m:t&gt;РљРЈ&lt;/m:t&gt;&lt;/m:r&gt;&lt;/m:sup&gt;&lt;/m:sSubSup&gt;&lt;/m:e&gt;&lt;/m:nary&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lang w:val=&quot;EN-US&quot;/&gt;&lt;/w:rPr&gt;&lt;m:t&gt;iw&lt;/m:t&gt;&lt;/m:r&gt;&lt;/m:sub&gt;&lt;m:sup&gt;&lt;m:r&gt;&lt;w:rPr&gt;&lt;w:rFonts w:ascii=&quot;Cambria Math&quot; w:h-ansi=&quot;Cambria Math&quot;/&gt;&lt;wx:font wx:val=&quot;Cambria Math&quot;/&gt;&lt;w:i/&gt;&lt;w:sz w:val=&quot;28&quot;/&gt;&lt;w:sz-cs w:val=&quot;28&quot;/&gt;&lt;/w:rPr&gt;&lt;m:t&gt;РљРЈ&lt;/m:t&gt;&lt;/m:r&gt;&lt;/m:sup&gt;&lt;/m:sSubSup&gt;&lt;m:r&gt;&lt;w:rPr&gt;&lt;w:rFonts w:ascii=&quot;Cambria Math&quot; w:h-ansi=&quot;Cambria Math&quot;/&gt;&lt;wx:font wx:val=&quot;Cambria Math&quot;/&gt;&lt;w:i/&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C2F9E">
        <w:rPr>
          <w:sz w:val="28"/>
          <w:szCs w:val="28"/>
        </w:rPr>
        <w:fldChar w:fldCharType="end"/>
      </w:r>
      <w:r w:rsidRPr="00FC2F9E">
        <w:rPr>
          <w:sz w:val="28"/>
          <w:szCs w:val="28"/>
        </w:rPr>
        <w:t>где:</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37" o:spid="_x0000_i1052" type="#_x0000_t75" style="width:20.25pt;height:20.25pt;visibility:visible">
            <v:imagedata r:id="rId26" o:title=""/>
          </v:shape>
        </w:pict>
      </w:r>
      <w:r w:rsidR="00FC2F9E" w:rsidRPr="00FC2F9E">
        <w:rPr>
          <w:sz w:val="28"/>
          <w:szCs w:val="28"/>
        </w:rPr>
        <w:t xml:space="preserve"> - значение натуральной нормы потребления (расхода) w-ой комм</w:t>
      </w:r>
      <w:r w:rsidR="00FC2F9E" w:rsidRPr="00FC2F9E">
        <w:rPr>
          <w:sz w:val="28"/>
          <w:szCs w:val="28"/>
        </w:rPr>
        <w:t>у</w:t>
      </w:r>
      <w:r w:rsidR="00FC2F9E" w:rsidRPr="00FC2F9E">
        <w:rPr>
          <w:sz w:val="28"/>
          <w:szCs w:val="28"/>
        </w:rPr>
        <w:t>нальной услуги, учитываемой при расчете базового норматива затрат на общ</w:t>
      </w:r>
      <w:r w:rsidR="00FC2F9E" w:rsidRPr="00FC2F9E">
        <w:rPr>
          <w:sz w:val="28"/>
          <w:szCs w:val="28"/>
        </w:rPr>
        <w:t>е</w:t>
      </w:r>
      <w:r w:rsidR="00FC2F9E" w:rsidRPr="00FC2F9E">
        <w:rPr>
          <w:sz w:val="28"/>
          <w:szCs w:val="28"/>
        </w:rPr>
        <w:t>хозяйственные нужды на оказание муниципальной услуги (далее - натуральная норма потребления (расхода) коммунальной услуги);</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38" o:spid="_x0000_i1053" type="#_x0000_t75" style="width:21.75pt;height:20.25pt;visibility:visible" o:bullet="t">
            <v:imagedata r:id="rId27" o:title=""/>
          </v:shape>
        </w:pict>
      </w:r>
      <w:r w:rsidR="00FC2F9E" w:rsidRPr="00FC2F9E">
        <w:rPr>
          <w:sz w:val="28"/>
          <w:szCs w:val="28"/>
        </w:rPr>
        <w:t xml:space="preserve"> - стоимость (цена, тариф) коммунальной услуги, учитываемой при расчете базового норматива затрат на общехозяйственные нужды на оказание муниципальной услуги в соответствующем финансовом году.</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составе затрат на коммунальные услуги для муниципальной услуги учитываются следующие натуральные нормы потребления (расхода) комм</w:t>
      </w:r>
      <w:r w:rsidRPr="00FC2F9E">
        <w:rPr>
          <w:sz w:val="28"/>
          <w:szCs w:val="28"/>
        </w:rPr>
        <w:t>у</w:t>
      </w:r>
      <w:r w:rsidRPr="00FC2F9E">
        <w:rPr>
          <w:sz w:val="28"/>
          <w:szCs w:val="28"/>
        </w:rPr>
        <w:lastRenderedPageBreak/>
        <w:t>нальных услуг:</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а) газа и иного вида топлива;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б) электроэнергии;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тепловой энергии на отопление зданий, помещений и сооружений;</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г) горячей воды;</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д) холодного водоснабжения;</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е) водоотведения;</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ж) других видов коммунальных услуг.</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8. Затраты на приобретение услуг связи для муниципальной услуги ра</w:t>
      </w:r>
      <w:r w:rsidRPr="00FC2F9E">
        <w:rPr>
          <w:sz w:val="28"/>
          <w:szCs w:val="28"/>
        </w:rPr>
        <w:t>с</w:t>
      </w:r>
      <w:r w:rsidRPr="00FC2F9E">
        <w:rPr>
          <w:sz w:val="28"/>
          <w:szCs w:val="28"/>
        </w:rPr>
        <w:t>считываются по следующей формуле:</w:t>
      </w:r>
    </w:p>
    <w:p w:rsidR="00FC2F9E" w:rsidRPr="00FC2F9E" w:rsidRDefault="00FC2F9E" w:rsidP="00FC2F9E">
      <w:pPr>
        <w:widowControl w:val="0"/>
        <w:autoSpaceDE w:val="0"/>
        <w:autoSpaceDN w:val="0"/>
        <w:adjustRightInd w:val="0"/>
        <w:ind w:firstLine="709"/>
        <w:jc w:val="both"/>
        <w:rPr>
          <w:sz w:val="28"/>
          <w:szCs w:val="28"/>
        </w:rPr>
      </w:pP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(8) </w:t>
      </w:r>
      <w:r w:rsidR="00464F2B">
        <w:rPr>
          <w:noProof/>
          <w:position w:val="-18"/>
          <w:sz w:val="28"/>
          <w:szCs w:val="28"/>
        </w:rPr>
        <w:pict>
          <v:shape id="Рисунок 45" o:spid="_x0000_i1054" type="#_x0000_t75" style="width:111pt;height:21.75pt;visibility:visible">
            <v:imagedata r:id="rId28" o:title=""/>
          </v:shape>
        </w:pict>
      </w:r>
      <w:r w:rsidRPr="00FC2F9E">
        <w:rPr>
          <w:sz w:val="28"/>
          <w:szCs w:val="28"/>
        </w:rPr>
        <w:t>, где:</w:t>
      </w:r>
    </w:p>
    <w:p w:rsidR="00FC2F9E" w:rsidRPr="00FC2F9E" w:rsidRDefault="00464F2B" w:rsidP="00FC2F9E">
      <w:pPr>
        <w:widowControl w:val="0"/>
        <w:autoSpaceDE w:val="0"/>
        <w:autoSpaceDN w:val="0"/>
        <w:adjustRightInd w:val="0"/>
        <w:ind w:firstLine="709"/>
        <w:jc w:val="both"/>
        <w:rPr>
          <w:sz w:val="28"/>
          <w:szCs w:val="28"/>
        </w:rPr>
      </w:pPr>
      <w:r>
        <w:rPr>
          <w:noProof/>
          <w:position w:val="-14"/>
          <w:sz w:val="28"/>
          <w:szCs w:val="28"/>
        </w:rPr>
        <w:pict>
          <v:shape id="Рисунок 46" o:spid="_x0000_i1055" type="#_x0000_t75" style="width:20.25pt;height:20.25pt;visibility:visible">
            <v:imagedata r:id="rId29" o:title=""/>
          </v:shape>
        </w:pict>
      </w:r>
      <w:r w:rsidR="00FC2F9E" w:rsidRPr="00FC2F9E">
        <w:rPr>
          <w:sz w:val="28"/>
          <w:szCs w:val="28"/>
        </w:rPr>
        <w:t xml:space="preserve"> - значение натуральной нормы потребления услуги связи, учитыва</w:t>
      </w:r>
      <w:r w:rsidR="00FC2F9E" w:rsidRPr="00FC2F9E">
        <w:rPr>
          <w:sz w:val="28"/>
          <w:szCs w:val="28"/>
        </w:rPr>
        <w:t>е</w:t>
      </w:r>
      <w:r w:rsidR="00FC2F9E" w:rsidRPr="00FC2F9E">
        <w:rPr>
          <w:sz w:val="28"/>
          <w:szCs w:val="28"/>
        </w:rPr>
        <w:t>мой при расчете базового норматива затрат на общехозяйственные нужды на оказание муниципальной услуги (далее - натуральная норма потребления усл</w:t>
      </w:r>
      <w:r w:rsidR="00FC2F9E" w:rsidRPr="00FC2F9E">
        <w:rPr>
          <w:sz w:val="28"/>
          <w:szCs w:val="28"/>
        </w:rPr>
        <w:t>у</w:t>
      </w:r>
      <w:r w:rsidR="00FC2F9E" w:rsidRPr="00FC2F9E">
        <w:rPr>
          <w:sz w:val="28"/>
          <w:szCs w:val="28"/>
        </w:rPr>
        <w:t>ги связи);</w:t>
      </w:r>
    </w:p>
    <w:p w:rsidR="00FC2F9E" w:rsidRPr="00FC2F9E" w:rsidRDefault="00464F2B" w:rsidP="00FC2F9E">
      <w:pPr>
        <w:widowControl w:val="0"/>
        <w:autoSpaceDE w:val="0"/>
        <w:autoSpaceDN w:val="0"/>
        <w:adjustRightInd w:val="0"/>
        <w:ind w:firstLine="709"/>
        <w:jc w:val="both"/>
        <w:rPr>
          <w:sz w:val="28"/>
          <w:szCs w:val="28"/>
        </w:rPr>
      </w:pPr>
      <w:r>
        <w:rPr>
          <w:noProof/>
          <w:position w:val="-14"/>
          <w:sz w:val="28"/>
          <w:szCs w:val="28"/>
        </w:rPr>
        <w:pict>
          <v:shape id="Рисунок 47" o:spid="_x0000_i1056" type="#_x0000_t75" style="width:21.75pt;height:20.25pt;visibility:visible" o:bullet="t">
            <v:imagedata r:id="rId30" o:title=""/>
          </v:shape>
        </w:pict>
      </w:r>
      <w:r w:rsidR="00FC2F9E" w:rsidRPr="00FC2F9E">
        <w:rPr>
          <w:sz w:val="28"/>
          <w:szCs w:val="28"/>
        </w:rPr>
        <w:t xml:space="preserve"> - стоимость (цена, тариф) услуги связи, учитываемой при расчете б</w:t>
      </w:r>
      <w:r w:rsidR="00FC2F9E" w:rsidRPr="00FC2F9E">
        <w:rPr>
          <w:sz w:val="28"/>
          <w:szCs w:val="28"/>
        </w:rPr>
        <w:t>а</w:t>
      </w:r>
      <w:r w:rsidR="00FC2F9E" w:rsidRPr="00FC2F9E">
        <w:rPr>
          <w:sz w:val="28"/>
          <w:szCs w:val="28"/>
        </w:rPr>
        <w:t>зового норматива затрат на общехозяйственные нужды на оказание муниц</w:t>
      </w:r>
      <w:r w:rsidR="00FC2F9E" w:rsidRPr="00FC2F9E">
        <w:rPr>
          <w:sz w:val="28"/>
          <w:szCs w:val="28"/>
        </w:rPr>
        <w:t>и</w:t>
      </w:r>
      <w:r w:rsidR="00FC2F9E" w:rsidRPr="00FC2F9E">
        <w:rPr>
          <w:sz w:val="28"/>
          <w:szCs w:val="28"/>
        </w:rPr>
        <w:t>пальной услуги в соответствующем финансовом году.</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составе затрат на приобретение услуг связи для муниципальной услуги учитываются натуральные нормы потребления услуг связи по следующим п</w:t>
      </w:r>
      <w:r w:rsidRPr="00FC2F9E">
        <w:rPr>
          <w:sz w:val="28"/>
          <w:szCs w:val="28"/>
        </w:rPr>
        <w:t>о</w:t>
      </w:r>
      <w:r w:rsidRPr="00FC2F9E">
        <w:rPr>
          <w:sz w:val="28"/>
          <w:szCs w:val="28"/>
        </w:rPr>
        <w:t>казателям:</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а) стационарная связь (количество точек подключения);</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б) подключение к информационно-телекоммуникационной сети «Инте</w:t>
      </w:r>
      <w:r w:rsidRPr="00FC2F9E">
        <w:rPr>
          <w:sz w:val="28"/>
          <w:szCs w:val="28"/>
        </w:rPr>
        <w:t>р</w:t>
      </w:r>
      <w:r w:rsidRPr="00FC2F9E">
        <w:rPr>
          <w:sz w:val="28"/>
          <w:szCs w:val="28"/>
        </w:rPr>
        <w:t xml:space="preserve">нет» для планшетного компьютера (количество </w:t>
      </w:r>
      <w:proofErr w:type="spellStart"/>
      <w:r w:rsidRPr="00FC2F9E">
        <w:rPr>
          <w:sz w:val="28"/>
          <w:szCs w:val="28"/>
        </w:rPr>
        <w:t>Мгб</w:t>
      </w:r>
      <w:proofErr w:type="spellEnd"/>
      <w:r w:rsidRPr="00FC2F9E">
        <w:rPr>
          <w:sz w:val="28"/>
          <w:szCs w:val="28"/>
        </w:rPr>
        <w:t>);</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подключение к информационно-телекоммуникационной сети «Инте</w:t>
      </w:r>
      <w:r w:rsidRPr="00FC2F9E">
        <w:rPr>
          <w:sz w:val="28"/>
          <w:szCs w:val="28"/>
        </w:rPr>
        <w:t>р</w:t>
      </w:r>
      <w:r w:rsidRPr="00FC2F9E">
        <w:rPr>
          <w:sz w:val="28"/>
          <w:szCs w:val="28"/>
        </w:rPr>
        <w:t xml:space="preserve">нет» для стационарного компьютера (количество </w:t>
      </w:r>
      <w:proofErr w:type="spellStart"/>
      <w:r w:rsidRPr="00FC2F9E">
        <w:rPr>
          <w:sz w:val="28"/>
          <w:szCs w:val="28"/>
        </w:rPr>
        <w:t>Мгб</w:t>
      </w:r>
      <w:proofErr w:type="spellEnd"/>
      <w:r w:rsidRPr="00FC2F9E">
        <w:rPr>
          <w:sz w:val="28"/>
          <w:szCs w:val="28"/>
        </w:rPr>
        <w:t>);</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г) иные услуг связи (количество минут).</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10. Затраты на оплату труда с начислениями на выплаты по оплате труда работников, которые не принимают непосредственного участия в оказании  м</w:t>
      </w:r>
      <w:r w:rsidRPr="00FC2F9E">
        <w:rPr>
          <w:sz w:val="28"/>
          <w:szCs w:val="28"/>
        </w:rPr>
        <w:t>у</w:t>
      </w:r>
      <w:r w:rsidRPr="00FC2F9E">
        <w:rPr>
          <w:sz w:val="28"/>
          <w:szCs w:val="28"/>
        </w:rPr>
        <w:t>ниципальной услуги, рассчитываются следующим способом:</w:t>
      </w:r>
    </w:p>
    <w:p w:rsidR="00FC2F9E" w:rsidRPr="00FC2F9E" w:rsidRDefault="00FC2F9E" w:rsidP="00FC2F9E">
      <w:pPr>
        <w:autoSpaceDE w:val="0"/>
        <w:autoSpaceDN w:val="0"/>
        <w:adjustRightInd w:val="0"/>
        <w:spacing w:line="360" w:lineRule="auto"/>
        <w:ind w:firstLine="709"/>
        <w:jc w:val="center"/>
        <w:rPr>
          <w:sz w:val="28"/>
          <w:szCs w:val="28"/>
        </w:rPr>
      </w:pP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(9) </w:t>
      </w:r>
      <w:r w:rsidR="00464F2B">
        <w:rPr>
          <w:noProof/>
          <w:position w:val="-12"/>
          <w:sz w:val="28"/>
          <w:szCs w:val="28"/>
        </w:rPr>
        <w:pict>
          <v:shape id="Рисунок 54" o:spid="_x0000_i1057" type="#_x0000_t75" style="width:86.25pt;height:18.75pt;visibility:visible">
            <v:imagedata r:id="rId31" o:title=""/>
          </v:shape>
        </w:pict>
      </w:r>
      <w:r w:rsidRPr="00FC2F9E">
        <w:rPr>
          <w:sz w:val="28"/>
          <w:szCs w:val="28"/>
        </w:rPr>
        <w:t>, где:</w:t>
      </w:r>
    </w:p>
    <w:p w:rsidR="00FC2F9E" w:rsidRPr="00FC2F9E" w:rsidRDefault="00464F2B" w:rsidP="00FC2F9E">
      <w:pPr>
        <w:widowControl w:val="0"/>
        <w:autoSpaceDE w:val="0"/>
        <w:autoSpaceDN w:val="0"/>
        <w:adjustRightInd w:val="0"/>
        <w:ind w:firstLine="709"/>
        <w:jc w:val="both"/>
        <w:rPr>
          <w:sz w:val="28"/>
          <w:szCs w:val="28"/>
        </w:rPr>
      </w:pPr>
      <w:r>
        <w:rPr>
          <w:noProof/>
          <w:position w:val="-12"/>
          <w:sz w:val="28"/>
          <w:szCs w:val="28"/>
        </w:rPr>
        <w:pict>
          <v:shape id="Рисунок 55" o:spid="_x0000_i1058" type="#_x0000_t75" style="width:26.25pt;height:20.25pt;visibility:visible">
            <v:imagedata r:id="rId32" o:title=""/>
          </v:shape>
        </w:pict>
      </w:r>
      <w:r w:rsidR="00FC2F9E" w:rsidRPr="00FC2F9E">
        <w:rPr>
          <w:sz w:val="28"/>
          <w:szCs w:val="28"/>
        </w:rPr>
        <w:t xml:space="preserve"> - затраты на оплату труда с начислениями на выплаты по оплате труда работников, непосредственно связанных с оказанием муниципальной услуги;</w:t>
      </w:r>
    </w:p>
    <w:p w:rsidR="00FC2F9E" w:rsidRPr="00FC2F9E" w:rsidRDefault="00FC2F9E" w:rsidP="00FC2F9E">
      <w:pPr>
        <w:widowControl w:val="0"/>
        <w:autoSpaceDE w:val="0"/>
        <w:autoSpaceDN w:val="0"/>
        <w:adjustRightInd w:val="0"/>
        <w:ind w:firstLine="709"/>
        <w:jc w:val="both"/>
        <w:rPr>
          <w:b/>
          <w:sz w:val="28"/>
          <w:szCs w:val="28"/>
        </w:rPr>
      </w:pPr>
      <w:proofErr w:type="gramStart"/>
      <w:r w:rsidRPr="00FC2F9E">
        <w:rPr>
          <w:i/>
          <w:sz w:val="28"/>
          <w:szCs w:val="28"/>
        </w:rPr>
        <w:t>a</w:t>
      </w:r>
      <w:r w:rsidRPr="00FC2F9E">
        <w:rPr>
          <w:sz w:val="28"/>
          <w:szCs w:val="28"/>
        </w:rPr>
        <w:t xml:space="preserve"> - предельная доля оплаты труда, установленная в соответствии с </w:t>
      </w:r>
      <w:r w:rsidRPr="00FC2F9E">
        <w:rPr>
          <w:bCs/>
          <w:color w:val="000000"/>
          <w:sz w:val="28"/>
          <w:szCs w:val="28"/>
        </w:rPr>
        <w:t>Мет</w:t>
      </w:r>
      <w:r w:rsidRPr="00FC2F9E">
        <w:rPr>
          <w:bCs/>
          <w:color w:val="000000"/>
          <w:sz w:val="28"/>
          <w:szCs w:val="28"/>
        </w:rPr>
        <w:t>о</w:t>
      </w:r>
      <w:r w:rsidRPr="00FC2F9E">
        <w:rPr>
          <w:bCs/>
          <w:color w:val="000000"/>
          <w:sz w:val="28"/>
          <w:szCs w:val="28"/>
        </w:rPr>
        <w:t>дическими рекомендациями по утверждению перечней должностей и профе</w:t>
      </w:r>
      <w:r w:rsidRPr="00FC2F9E">
        <w:rPr>
          <w:bCs/>
          <w:color w:val="000000"/>
          <w:sz w:val="28"/>
          <w:szCs w:val="28"/>
        </w:rPr>
        <w:t>с</w:t>
      </w:r>
      <w:r w:rsidRPr="00FC2F9E">
        <w:rPr>
          <w:bCs/>
          <w:color w:val="000000"/>
          <w:sz w:val="28"/>
          <w:szCs w:val="28"/>
        </w:rPr>
        <w:t>сий работников государственных учреждений культуры субъектов Российской Федерации и муниципальных учреждений культуры, относимых к основному персоналу по видам экономической деятельности</w:t>
      </w:r>
      <w:r w:rsidRPr="00FC2F9E">
        <w:rPr>
          <w:sz w:val="28"/>
          <w:szCs w:val="28"/>
        </w:rPr>
        <w:t xml:space="preserve"> (письмо Минкультуры Ро</w:t>
      </w:r>
      <w:r w:rsidRPr="00FC2F9E">
        <w:rPr>
          <w:sz w:val="28"/>
          <w:szCs w:val="28"/>
        </w:rPr>
        <w:t>с</w:t>
      </w:r>
      <w:r w:rsidRPr="00FC2F9E">
        <w:rPr>
          <w:sz w:val="28"/>
          <w:szCs w:val="28"/>
        </w:rPr>
        <w:t>сии от 24 июля 2014 года № 154-01-39/09-ВА</w:t>
      </w:r>
      <w:r w:rsidRPr="00FC2F9E">
        <w:rPr>
          <w:bCs/>
          <w:color w:val="000000"/>
          <w:sz w:val="28"/>
          <w:szCs w:val="28"/>
        </w:rPr>
        <w:t xml:space="preserve">), </w:t>
      </w:r>
      <w:r w:rsidRPr="00FC2F9E">
        <w:rPr>
          <w:sz w:val="28"/>
          <w:szCs w:val="28"/>
        </w:rPr>
        <w:t>определяемая как отношение з</w:t>
      </w:r>
      <w:r w:rsidRPr="00FC2F9E">
        <w:rPr>
          <w:sz w:val="28"/>
          <w:szCs w:val="28"/>
        </w:rPr>
        <w:t>а</w:t>
      </w:r>
      <w:r w:rsidRPr="00FC2F9E">
        <w:rPr>
          <w:sz w:val="28"/>
          <w:szCs w:val="28"/>
        </w:rPr>
        <w:lastRenderedPageBreak/>
        <w:t>трат на оплату труда с начислениями на выплаты по оплате труда</w:t>
      </w:r>
      <w:proofErr w:type="gramEnd"/>
      <w:r w:rsidRPr="00FC2F9E">
        <w:rPr>
          <w:sz w:val="28"/>
          <w:szCs w:val="28"/>
        </w:rPr>
        <w:t xml:space="preserve"> работников, которые не принимают непосредственного участия в оказании муниципальной услуги, к затратам на оплату труда с начислениями на выплаты по оплате труда работников, непосредственно связанных с оказанием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11. Затраты прочие </w:t>
      </w:r>
      <w:r w:rsidRPr="00FC2F9E">
        <w:rPr>
          <w:sz w:val="28"/>
          <w:szCs w:val="28"/>
        </w:rPr>
        <w:fldChar w:fldCharType="begin"/>
      </w:r>
      <w:r w:rsidRPr="00FC2F9E">
        <w:rPr>
          <w:sz w:val="28"/>
          <w:szCs w:val="28"/>
        </w:rPr>
        <w:instrText xml:space="preserve"> QUOTE </w:instrText>
      </w:r>
      <w:r w:rsidR="00464F2B">
        <w:rPr>
          <w:rFonts w:ascii="Arial" w:hAnsi="Arial" w:cs="Arial"/>
          <w:position w:val="-11"/>
          <w:sz w:val="20"/>
          <w:szCs w:val="20"/>
        </w:rPr>
        <w:pict>
          <v:shape id="_x0000_i1059"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23CB3&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423CB3&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11"/>
          <w:sz w:val="20"/>
          <w:szCs w:val="20"/>
        </w:rPr>
        <w:pict>
          <v:shape id="_x0000_i1060"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23CB3&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423CB3&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fldChar w:fldCharType="end"/>
      </w:r>
      <w:r w:rsidRPr="00FC2F9E">
        <w:rPr>
          <w:sz w:val="28"/>
          <w:szCs w:val="28"/>
        </w:rPr>
        <w:t xml:space="preserve"> для муниципальной услуги рассчитываются по формуле:</w:t>
      </w:r>
    </w:p>
    <w:p w:rsidR="00FC2F9E" w:rsidRPr="00FC2F9E" w:rsidRDefault="00FC2F9E" w:rsidP="00FC2F9E">
      <w:pPr>
        <w:autoSpaceDE w:val="0"/>
        <w:autoSpaceDN w:val="0"/>
        <w:adjustRightInd w:val="0"/>
        <w:spacing w:line="360" w:lineRule="auto"/>
        <w:ind w:firstLine="709"/>
        <w:jc w:val="center"/>
        <w:rPr>
          <w:sz w:val="28"/>
          <w:szCs w:val="28"/>
        </w:rPr>
      </w:pPr>
      <w:r w:rsidRPr="00FC2F9E">
        <w:rPr>
          <w:sz w:val="28"/>
          <w:szCs w:val="28"/>
        </w:rPr>
        <w:t xml:space="preserve">(10) </w:t>
      </w:r>
      <w:r w:rsidRPr="00FC2F9E">
        <w:rPr>
          <w:sz w:val="28"/>
          <w:szCs w:val="28"/>
        </w:rPr>
        <w:fldChar w:fldCharType="begin"/>
      </w:r>
      <w:r w:rsidRPr="00FC2F9E">
        <w:rPr>
          <w:sz w:val="28"/>
          <w:szCs w:val="28"/>
        </w:rPr>
        <w:instrText xml:space="preserve"> QUOTE </w:instrText>
      </w:r>
      <w:r w:rsidR="00464F2B">
        <w:rPr>
          <w:rFonts w:ascii="Arial" w:hAnsi="Arial" w:cs="Arial"/>
          <w:position w:val="-11"/>
          <w:sz w:val="20"/>
          <w:szCs w:val="20"/>
        </w:rPr>
        <w:pict>
          <v:shape id="_x0000_i1061"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3665F&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3665F&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11"/>
          <w:sz w:val="20"/>
          <w:szCs w:val="20"/>
        </w:rPr>
        <w:pict>
          <v:shape id="_x0000_i1062" type="#_x0000_t75" style="width:4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3665F&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13665F&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Р±Р°Р·&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C2F9E">
        <w:rPr>
          <w:sz w:val="28"/>
          <w:szCs w:val="28"/>
        </w:rPr>
        <w:fldChar w:fldCharType="end"/>
      </w:r>
      <w:r w:rsidRPr="00FC2F9E">
        <w:rPr>
          <w:sz w:val="28"/>
          <w:szCs w:val="28"/>
        </w:rPr>
        <w:t>=</w:t>
      </w:r>
      <w:r w:rsidRPr="00FC2F9E">
        <w:rPr>
          <w:sz w:val="28"/>
          <w:szCs w:val="28"/>
        </w:rPr>
        <w:fldChar w:fldCharType="begin"/>
      </w:r>
      <w:r w:rsidRPr="00FC2F9E">
        <w:rPr>
          <w:sz w:val="28"/>
          <w:szCs w:val="28"/>
        </w:rPr>
        <w:instrText xml:space="preserve"> QUOTE </w:instrText>
      </w:r>
      <w:r w:rsidR="00464F2B">
        <w:rPr>
          <w:rFonts w:ascii="Arial" w:hAnsi="Arial" w:cs="Arial"/>
          <w:position w:val="-9"/>
          <w:sz w:val="20"/>
          <w:szCs w:val="20"/>
        </w:rPr>
        <w:pict>
          <v:shape id="_x0000_i1063" type="#_x0000_t75" style="width:4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E713D&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8E713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9"/>
          <w:sz w:val="20"/>
          <w:szCs w:val="20"/>
        </w:rPr>
        <w:pict>
          <v:shape id="_x0000_i1064" type="#_x0000_t75" style="width:4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E713D&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8E713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C2F9E">
        <w:rPr>
          <w:sz w:val="28"/>
          <w:szCs w:val="28"/>
        </w:rPr>
        <w:fldChar w:fldCharType="end"/>
      </w:r>
      <w:r w:rsidRPr="00FC2F9E">
        <w:rPr>
          <w:sz w:val="28"/>
          <w:szCs w:val="28"/>
        </w:rPr>
        <w:t>*</w:t>
      </w:r>
      <w:r w:rsidRPr="00FC2F9E">
        <w:rPr>
          <w:sz w:val="28"/>
          <w:szCs w:val="28"/>
        </w:rPr>
        <w:fldChar w:fldCharType="begin"/>
      </w:r>
      <w:r w:rsidRPr="00FC2F9E">
        <w:rPr>
          <w:sz w:val="28"/>
          <w:szCs w:val="28"/>
        </w:rPr>
        <w:instrText xml:space="preserve"> QUOTE </w:instrText>
      </w:r>
      <w:r w:rsidR="00464F2B">
        <w:rPr>
          <w:rFonts w:ascii="Arial" w:hAnsi="Arial" w:cs="Arial"/>
          <w:position w:val="-9"/>
          <w:sz w:val="20"/>
          <w:szCs w:val="20"/>
        </w:rPr>
        <w:pict>
          <v:shape id="_x0000_i1065" type="#_x0000_t75" style="width:42.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07BF1&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07BF1&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9"/>
          <w:sz w:val="20"/>
          <w:szCs w:val="20"/>
        </w:rPr>
        <w:pict>
          <v:shape id="_x0000_i1066" type="#_x0000_t75" style="width:42.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07BF1&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07BF1&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C2F9E">
        <w:rPr>
          <w:sz w:val="28"/>
          <w:szCs w:val="28"/>
        </w:rPr>
        <w:fldChar w:fldCharType="end"/>
      </w:r>
      <w:r w:rsidRPr="00FC2F9E">
        <w:rPr>
          <w:sz w:val="28"/>
          <w:szCs w:val="28"/>
        </w:rPr>
        <w:t>, где</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fldChar w:fldCharType="begin"/>
      </w:r>
      <w:r w:rsidRPr="00FC2F9E">
        <w:rPr>
          <w:sz w:val="28"/>
          <w:szCs w:val="28"/>
        </w:rPr>
        <w:instrText xml:space="preserve"> QUOTE </w:instrText>
      </w:r>
      <w:r w:rsidR="00464F2B">
        <w:rPr>
          <w:rFonts w:ascii="Arial" w:hAnsi="Arial" w:cs="Arial"/>
          <w:position w:val="-9"/>
          <w:sz w:val="20"/>
          <w:szCs w:val="20"/>
        </w:rPr>
        <w:pict>
          <v:shape id="_x0000_i1067" type="#_x0000_t75" style="width:4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23325&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23325&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9"/>
          <w:sz w:val="20"/>
          <w:szCs w:val="20"/>
        </w:rPr>
        <w:pict>
          <v:shape id="_x0000_i1068" type="#_x0000_t75" style="width:4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23325&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E23325&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C2F9E">
        <w:rPr>
          <w:sz w:val="28"/>
          <w:szCs w:val="28"/>
        </w:rPr>
        <w:fldChar w:fldCharType="end"/>
      </w:r>
      <w:r w:rsidRPr="00FC2F9E">
        <w:rPr>
          <w:sz w:val="28"/>
          <w:szCs w:val="28"/>
        </w:rPr>
        <w:t>- значение натуральной нормы прочей работы или услуги, испол</w:t>
      </w:r>
      <w:r w:rsidRPr="00FC2F9E">
        <w:rPr>
          <w:sz w:val="28"/>
          <w:szCs w:val="28"/>
        </w:rPr>
        <w:t>ь</w:t>
      </w:r>
      <w:r w:rsidRPr="00FC2F9E">
        <w:rPr>
          <w:sz w:val="28"/>
          <w:szCs w:val="28"/>
        </w:rPr>
        <w:t>зуемой для оказания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fldChar w:fldCharType="begin"/>
      </w:r>
      <w:r w:rsidRPr="00FC2F9E">
        <w:rPr>
          <w:sz w:val="28"/>
          <w:szCs w:val="28"/>
        </w:rPr>
        <w:instrText xml:space="preserve"> QUOTE </w:instrText>
      </w:r>
      <w:r w:rsidR="00464F2B">
        <w:rPr>
          <w:rFonts w:ascii="Arial" w:hAnsi="Arial" w:cs="Arial"/>
          <w:position w:val="-9"/>
          <w:sz w:val="20"/>
          <w:szCs w:val="20"/>
        </w:rPr>
        <w:pict>
          <v:shape id="_x0000_i1069" type="#_x0000_t75" style="width:42.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5283E&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35283E&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C2F9E">
        <w:rPr>
          <w:sz w:val="28"/>
          <w:szCs w:val="28"/>
        </w:rPr>
        <w:instrText xml:space="preserve"> </w:instrText>
      </w:r>
      <w:r w:rsidRPr="00FC2F9E">
        <w:rPr>
          <w:sz w:val="28"/>
          <w:szCs w:val="28"/>
        </w:rPr>
        <w:fldChar w:fldCharType="separate"/>
      </w:r>
      <w:r w:rsidR="00464F2B">
        <w:rPr>
          <w:rFonts w:ascii="Arial" w:hAnsi="Arial" w:cs="Arial"/>
          <w:position w:val="-9"/>
          <w:sz w:val="20"/>
          <w:szCs w:val="20"/>
        </w:rPr>
        <w:pict>
          <v:shape id="_x0000_i1070" type="#_x0000_t75" style="width:42.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3649&quot;/&gt;&lt;wsp:rsid wsp:val=&quot;000075F9&quot;/&gt;&lt;wsp:rsid wsp:val=&quot;000126A1&quot;/&gt;&lt;wsp:rsid wsp:val=&quot;00036F09&quot;/&gt;&lt;wsp:rsid wsp:val=&quot;0004716E&quot;/&gt;&lt;wsp:rsid wsp:val=&quot;00063C60&quot;/&gt;&lt;wsp:rsid wsp:val=&quot;0007036C&quot;/&gt;&lt;wsp:rsid wsp:val=&quot;00077E67&quot;/&gt;&lt;wsp:rsid wsp:val=&quot;000A29D1&quot;/&gt;&lt;wsp:rsid wsp:val=&quot;00116A4D&quot;/&gt;&lt;wsp:rsid wsp:val=&quot;0015303B&quot;/&gt;&lt;wsp:rsid wsp:val=&quot;00153C8C&quot;/&gt;&lt;wsp:rsid wsp:val=&quot;00185AAD&quot;/&gt;&lt;wsp:rsid wsp:val=&quot;0019085C&quot;/&gt;&lt;wsp:rsid wsp:val=&quot;001A5C5A&quot;/&gt;&lt;wsp:rsid wsp:val=&quot;001B2ED3&quot;/&gt;&lt;wsp:rsid wsp:val=&quot;001D00E5&quot;/&gt;&lt;wsp:rsid wsp:val=&quot;001D37F2&quot;/&gt;&lt;wsp:rsid wsp:val=&quot;001E5C64&quot;/&gt;&lt;wsp:rsid wsp:val=&quot;001E70E7&quot;/&gt;&lt;wsp:rsid wsp:val=&quot;00242A1E&quot;/&gt;&lt;wsp:rsid wsp:val=&quot;00247734&quot;/&gt;&lt;wsp:rsid wsp:val=&quot;0027169F&quot;/&gt;&lt;wsp:rsid wsp:val=&quot;00272CF2&quot;/&gt;&lt;wsp:rsid wsp:val=&quot;002A7A6A&quot;/&gt;&lt;wsp:rsid wsp:val=&quot;002B511C&quot;/&gt;&lt;wsp:rsid wsp:val=&quot;002C17F0&quot;/&gt;&lt;wsp:rsid wsp:val=&quot;002C4A7B&quot;/&gt;&lt;wsp:rsid wsp:val=&quot;002C5911&quot;/&gt;&lt;wsp:rsid wsp:val=&quot;002D52D0&quot;/&gt;&lt;wsp:rsid wsp:val=&quot;00317535&quot;/&gt;&lt;wsp:rsid wsp:val=&quot;003346B3&quot;/&gt;&lt;wsp:rsid wsp:val=&quot;0034217D&quot;/&gt;&lt;wsp:rsid wsp:val=&quot;0035283E&quot;/&gt;&lt;wsp:rsid wsp:val=&quot;003B79D3&quot;/&gt;&lt;wsp:rsid wsp:val=&quot;003D3A82&quot;/&gt;&lt;wsp:rsid wsp:val=&quot;003D51B5&quot;/&gt;&lt;wsp:rsid wsp:val=&quot;0040566E&quot;/&gt;&lt;wsp:rsid wsp:val=&quot;00417BFD&quot;/&gt;&lt;wsp:rsid wsp:val=&quot;00423649&quot;/&gt;&lt;wsp:rsid wsp:val=&quot;0044178E&quot;/&gt;&lt;wsp:rsid wsp:val=&quot;00483C37&quot;/&gt;&lt;wsp:rsid wsp:val=&quot;004E6B5D&quot;/&gt;&lt;wsp:rsid wsp:val=&quot;00504C50&quot;/&gt;&lt;wsp:rsid wsp:val=&quot;00530B88&quot;/&gt;&lt;wsp:rsid wsp:val=&quot;005323CE&quot;/&gt;&lt;wsp:rsid wsp:val=&quot;0056205F&quot;/&gt;&lt;wsp:rsid wsp:val=&quot;005A042F&quot;/&gt;&lt;wsp:rsid wsp:val=&quot;005C4F5C&quot;/&gt;&lt;wsp:rsid wsp:val=&quot;006011BA&quot;/&gt;&lt;wsp:rsid wsp:val=&quot;00603DC7&quot;/&gt;&lt;wsp:rsid wsp:val=&quot;00604321&quot;/&gt;&lt;wsp:rsid wsp:val=&quot;00626D1E&quot;/&gt;&lt;wsp:rsid wsp:val=&quot;00636678&quot;/&gt;&lt;wsp:rsid wsp:val=&quot;0065155D&quot;/&gt;&lt;wsp:rsid wsp:val=&quot;00651BA9&quot;/&gt;&lt;wsp:rsid wsp:val=&quot;00672625&quot;/&gt;&lt;wsp:rsid wsp:val=&quot;00682502&quot;/&gt;&lt;wsp:rsid wsp:val=&quot;00690FE9&quot;/&gt;&lt;wsp:rsid wsp:val=&quot;006A7391&quot;/&gt;&lt;wsp:rsid wsp:val=&quot;006B04FC&quot;/&gt;&lt;wsp:rsid wsp:val=&quot;006B4AE5&quot;/&gt;&lt;wsp:rsid wsp:val=&quot;006E3D8E&quot;/&gt;&lt;wsp:rsid wsp:val=&quot;006F5518&quot;/&gt;&lt;wsp:rsid wsp:val=&quot;0070096C&quot;/&gt;&lt;wsp:rsid wsp:val=&quot;00701E46&quot;/&gt;&lt;wsp:rsid wsp:val=&quot;00724BB0&quot;/&gt;&lt;wsp:rsid wsp:val=&quot;0074359C&quot;/&gt;&lt;wsp:rsid wsp:val=&quot;0076253F&quot;/&gt;&lt;wsp:rsid wsp:val=&quot;00764DAF&quot;/&gt;&lt;wsp:rsid wsp:val=&quot;00790675&quot;/&gt;&lt;wsp:rsid wsp:val=&quot;007B5671&quot;/&gt;&lt;wsp:rsid wsp:val=&quot;00806F38&quot;/&gt;&lt;wsp:rsid wsp:val=&quot;00811E90&quot;/&gt;&lt;wsp:rsid wsp:val=&quot;00844B8B&quot;/&gt;&lt;wsp:rsid wsp:val=&quot;00851A5C&quot;/&gt;&lt;wsp:rsid wsp:val=&quot;0086457D&quot;/&gt;&lt;wsp:rsid wsp:val=&quot;008B3B76&quot;/&gt;&lt;wsp:rsid wsp:val=&quot;008D4B63&quot;/&gt;&lt;wsp:rsid wsp:val=&quot;008F6A38&quot;/&gt;&lt;wsp:rsid wsp:val=&quot;00915BB6&quot;/&gt;&lt;wsp:rsid wsp:val=&quot;009501FC&quot;/&gt;&lt;wsp:rsid wsp:val=&quot;0096691A&quot;/&gt;&lt;wsp:rsid wsp:val=&quot;009A19FC&quot;/&gt;&lt;wsp:rsid wsp:val=&quot;009C16A7&quot;/&gt;&lt;wsp:rsid wsp:val=&quot;009D30A3&quot;/&gt;&lt;wsp:rsid wsp:val=&quot;009D3873&quot;/&gt;&lt;wsp:rsid wsp:val=&quot;00A10B6C&quot;/&gt;&lt;wsp:rsid wsp:val=&quot;00A20C19&quot;/&gt;&lt;wsp:rsid wsp:val=&quot;00A83D13&quot;/&gt;&lt;wsp:rsid wsp:val=&quot;00A87C74&quot;/&gt;&lt;wsp:rsid wsp:val=&quot;00A95926&quot;/&gt;&lt;wsp:rsid wsp:val=&quot;00AA2E9D&quot;/&gt;&lt;wsp:rsid wsp:val=&quot;00AB6FE5&quot;/&gt;&lt;wsp:rsid wsp:val=&quot;00AD1502&quot;/&gt;&lt;wsp:rsid wsp:val=&quot;00AD3198&quot;/&gt;&lt;wsp:rsid wsp:val=&quot;00AD5B82&quot;/&gt;&lt;wsp:rsid wsp:val=&quot;00B12A36&quot;/&gt;&lt;wsp:rsid wsp:val=&quot;00B15713&quot;/&gt;&lt;wsp:rsid wsp:val=&quot;00B20EB4&quot;/&gt;&lt;wsp:rsid wsp:val=&quot;00B5160B&quot;/&gt;&lt;wsp:rsid wsp:val=&quot;00B7065D&quot;/&gt;&lt;wsp:rsid wsp:val=&quot;00BA5084&quot;/&gt;&lt;wsp:rsid wsp:val=&quot;00BB2888&quot;/&gt;&lt;wsp:rsid wsp:val=&quot;00BD5D1B&quot;/&gt;&lt;wsp:rsid wsp:val=&quot;00C03EE7&quot;/&gt;&lt;wsp:rsid wsp:val=&quot;00C06C8F&quot;/&gt;&lt;wsp:rsid wsp:val=&quot;00C12674&quot;/&gt;&lt;wsp:rsid wsp:val=&quot;00C158B2&quot;/&gt;&lt;wsp:rsid wsp:val=&quot;00C67A2D&quot;/&gt;&lt;wsp:rsid wsp:val=&quot;00C720DD&quot;/&gt;&lt;wsp:rsid wsp:val=&quot;00C92E74&quot;/&gt;&lt;wsp:rsid wsp:val=&quot;00C964DE&quot;/&gt;&lt;wsp:rsid wsp:val=&quot;00CB3C39&quot;/&gt;&lt;wsp:rsid wsp:val=&quot;00CF4145&quot;/&gt;&lt;wsp:rsid wsp:val=&quot;00CF53F4&quot;/&gt;&lt;wsp:rsid wsp:val=&quot;00D11563&quot;/&gt;&lt;wsp:rsid wsp:val=&quot;00D237E4&quot;/&gt;&lt;wsp:rsid wsp:val=&quot;00D43073&quot;/&gt;&lt;wsp:rsid wsp:val=&quot;00D8046B&quot;/&gt;&lt;wsp:rsid wsp:val=&quot;00D80D84&quot;/&gt;&lt;wsp:rsid wsp:val=&quot;00DA5C5E&quot;/&gt;&lt;wsp:rsid wsp:val=&quot;00DD217B&quot;/&gt;&lt;wsp:rsid wsp:val=&quot;00DD49B4&quot;/&gt;&lt;wsp:rsid wsp:val=&quot;00E17116&quot;/&gt;&lt;wsp:rsid wsp:val=&quot;00E338E4&quot;/&gt;&lt;wsp:rsid wsp:val=&quot;00E507FE&quot;/&gt;&lt;wsp:rsid wsp:val=&quot;00E56CEF&quot;/&gt;&lt;wsp:rsid wsp:val=&quot;00E75999&quot;/&gt;&lt;wsp:rsid wsp:val=&quot;00EA422F&quot;/&gt;&lt;wsp:rsid wsp:val=&quot;00EC090E&quot;/&gt;&lt;wsp:rsid wsp:val=&quot;00EE2AB2&quot;/&gt;&lt;wsp:rsid wsp:val=&quot;00EF4CBC&quot;/&gt;&lt;wsp:rsid wsp:val=&quot;00F42A48&quot;/&gt;&lt;wsp:rsid wsp:val=&quot;00F65A42&quot;/&gt;&lt;wsp:rsid wsp:val=&quot;00F74649&quot;/&gt;&lt;wsp:rsid wsp:val=&quot;00FA0361&quot;/&gt;&lt;wsp:rsid wsp:val=&quot;00FD2338&quot;/&gt;&lt;wsp:rsid wsp:val=&quot;00FE61EA&quot;/&gt;&lt;/wsp:rsids&gt;&lt;/w:docPr&gt;&lt;w:body&gt;&lt;w:p wsp:rsidR=&quot;00000000&quot; wsp:rsidRDefault=&quot;0035283E&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iv&lt;/m:t&gt;&lt;/m:r&gt;&lt;/m:sub&gt;&lt;m:sup&gt;&lt;m:r&gt;&lt;w:rPr&gt;&lt;w:rFonts w:ascii=&quot;Cambria Math&quot; w:h-ansi=&quot;Cambria Math&quot;/&gt;&lt;wx:font wx:val=&quot;Cambria Math&quot;/&gt;&lt;w:i/&gt;&lt;w:sz w:val=&quot;28&quot;/&gt;&lt;w:sz-cs w:val=&quot;28&quot;/&gt;&lt;/w:rPr&gt;&lt;m:t&gt;РїСЂРѕС‡РёРµ&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C2F9E">
        <w:rPr>
          <w:sz w:val="28"/>
          <w:szCs w:val="28"/>
        </w:rPr>
        <w:fldChar w:fldCharType="end"/>
      </w:r>
      <w:r w:rsidRPr="00FC2F9E">
        <w:rPr>
          <w:sz w:val="28"/>
          <w:szCs w:val="28"/>
        </w:rPr>
        <w:t>- стоимость (цена) натуральной нормы прочей работы или услуги, используемой для оказания муниципальной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а)</w:t>
      </w:r>
      <w:r w:rsidRPr="00FC2F9E">
        <w:rPr>
          <w:sz w:val="28"/>
          <w:szCs w:val="28"/>
          <w:lang w:val="en-US"/>
        </w:rPr>
        <w:t> </w:t>
      </w:r>
      <w:r w:rsidRPr="00FC2F9E">
        <w:rPr>
          <w:sz w:val="28"/>
          <w:szCs w:val="28"/>
        </w:rPr>
        <w:t>в составе затрат на содержание объектов недвижимого имущества, н</w:t>
      </w:r>
      <w:r w:rsidRPr="00FC2F9E">
        <w:rPr>
          <w:sz w:val="28"/>
          <w:szCs w:val="28"/>
        </w:rPr>
        <w:t>е</w:t>
      </w:r>
      <w:r w:rsidRPr="00FC2F9E">
        <w:rPr>
          <w:sz w:val="28"/>
          <w:szCs w:val="28"/>
        </w:rPr>
        <w:t xml:space="preserve">обходимого для выполнения муниципального задания (в том числе затраты на арендные платежи), учитываются расходы: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на техническое обслуживание и </w:t>
      </w:r>
      <w:proofErr w:type="spellStart"/>
      <w:r w:rsidRPr="00FC2F9E">
        <w:rPr>
          <w:sz w:val="28"/>
          <w:szCs w:val="28"/>
        </w:rPr>
        <w:t>регламентно</w:t>
      </w:r>
      <w:proofErr w:type="spellEnd"/>
      <w:r w:rsidRPr="00FC2F9E">
        <w:rPr>
          <w:sz w:val="28"/>
          <w:szCs w:val="28"/>
        </w:rPr>
        <w:t>-профилактический ремонт систем охранно-тревожной и пожарной сигнализации;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на проведение текущего ремонта;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содержание прилегающей территории;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обслуживание и уборку помещения;</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на вывоз твердых бытовых отходов;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на техническое обслуживание и </w:t>
      </w:r>
      <w:proofErr w:type="spellStart"/>
      <w:r w:rsidRPr="00FC2F9E">
        <w:rPr>
          <w:sz w:val="28"/>
          <w:szCs w:val="28"/>
        </w:rPr>
        <w:t>регламентно</w:t>
      </w:r>
      <w:proofErr w:type="spellEnd"/>
      <w:r w:rsidRPr="00FC2F9E">
        <w:rPr>
          <w:sz w:val="28"/>
          <w:szCs w:val="28"/>
        </w:rPr>
        <w:t>-профилактический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 xml:space="preserve">на техническое обслуживание и </w:t>
      </w:r>
      <w:proofErr w:type="spellStart"/>
      <w:r w:rsidRPr="00FC2F9E">
        <w:rPr>
          <w:sz w:val="28"/>
          <w:szCs w:val="28"/>
        </w:rPr>
        <w:t>регламентно</w:t>
      </w:r>
      <w:proofErr w:type="spellEnd"/>
      <w:r w:rsidRPr="00FC2F9E">
        <w:rPr>
          <w:sz w:val="28"/>
          <w:szCs w:val="28"/>
        </w:rPr>
        <w:t xml:space="preserve">-профилактический ремонт электрооборудования (электроподстанций, трансформаторных подстанций, </w:t>
      </w:r>
      <w:proofErr w:type="spellStart"/>
      <w:r w:rsidRPr="00FC2F9E">
        <w:rPr>
          <w:sz w:val="28"/>
          <w:szCs w:val="28"/>
        </w:rPr>
        <w:t>электрощитовых</w:t>
      </w:r>
      <w:proofErr w:type="spellEnd"/>
      <w:r w:rsidRPr="00FC2F9E">
        <w:rPr>
          <w:sz w:val="28"/>
          <w:szCs w:val="28"/>
        </w:rPr>
        <w:t xml:space="preserve">) административного здания (помещения); </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другие виды работ/услуг по содержанию объектов недвижимого им</w:t>
      </w:r>
      <w:r w:rsidRPr="00FC2F9E">
        <w:rPr>
          <w:sz w:val="28"/>
          <w:szCs w:val="28"/>
        </w:rPr>
        <w:t>у</w:t>
      </w:r>
      <w:r w:rsidRPr="00FC2F9E">
        <w:rPr>
          <w:sz w:val="28"/>
          <w:szCs w:val="28"/>
        </w:rPr>
        <w:t>щества;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б) в составе затрат на содержание объектов особо ценного движимого имущества, необходимого для выполнения муниципального задания, учитыв</w:t>
      </w:r>
      <w:r w:rsidRPr="00FC2F9E">
        <w:rPr>
          <w:sz w:val="28"/>
          <w:szCs w:val="28"/>
        </w:rPr>
        <w:t>а</w:t>
      </w:r>
      <w:r w:rsidRPr="00FC2F9E">
        <w:rPr>
          <w:sz w:val="28"/>
          <w:szCs w:val="28"/>
        </w:rPr>
        <w:t>ются следующие расходы:</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техническое обслуживание и ремонт транспортных средств;</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техническое обслуживание и ремонт оборудования;</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 другие виды работ/услуг по содержанию объектов особо ценного дв</w:t>
      </w:r>
      <w:r w:rsidRPr="00FC2F9E">
        <w:rPr>
          <w:sz w:val="28"/>
          <w:szCs w:val="28"/>
        </w:rPr>
        <w:t>и</w:t>
      </w:r>
      <w:r w:rsidRPr="00FC2F9E">
        <w:rPr>
          <w:sz w:val="28"/>
          <w:szCs w:val="28"/>
        </w:rPr>
        <w:t>жимого имущества;</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в) в составе затрат на приобретение транспортных услуг для муниципал</w:t>
      </w:r>
      <w:r w:rsidRPr="00FC2F9E">
        <w:rPr>
          <w:sz w:val="28"/>
          <w:szCs w:val="28"/>
        </w:rPr>
        <w:t>ь</w:t>
      </w:r>
      <w:r w:rsidRPr="00FC2F9E">
        <w:rPr>
          <w:sz w:val="28"/>
          <w:szCs w:val="28"/>
        </w:rPr>
        <w:t>ной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доставка грузов;</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наем транспортных средств;</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иные транспортные услуги;</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г) в состав затрат на оплату налогов для муниципальной услуги входят:</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земельный налог;</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t>налог на имущество;</w:t>
      </w:r>
    </w:p>
    <w:p w:rsidR="00FC2F9E" w:rsidRPr="00FC2F9E" w:rsidRDefault="00FC2F9E" w:rsidP="00FC2F9E">
      <w:pPr>
        <w:widowControl w:val="0"/>
        <w:autoSpaceDE w:val="0"/>
        <w:autoSpaceDN w:val="0"/>
        <w:adjustRightInd w:val="0"/>
        <w:ind w:firstLine="709"/>
        <w:jc w:val="both"/>
        <w:rPr>
          <w:rFonts w:ascii="Arial" w:hAnsi="Arial" w:cs="Arial"/>
          <w:sz w:val="20"/>
          <w:szCs w:val="20"/>
        </w:rPr>
      </w:pPr>
      <w:r w:rsidRPr="00FC2F9E">
        <w:rPr>
          <w:sz w:val="28"/>
          <w:szCs w:val="28"/>
        </w:rPr>
        <w:t>плата за негативное воздействие на окружающую среду;</w:t>
      </w:r>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rPr>
        <w:lastRenderedPageBreak/>
        <w:t>транспортный налог.</w:t>
      </w:r>
    </w:p>
    <w:p w:rsidR="00FC2F9E" w:rsidRPr="00FC2F9E" w:rsidRDefault="00FC2F9E" w:rsidP="00FC2F9E">
      <w:pPr>
        <w:widowControl w:val="0"/>
        <w:autoSpaceDE w:val="0"/>
        <w:autoSpaceDN w:val="0"/>
        <w:adjustRightInd w:val="0"/>
        <w:ind w:firstLine="709"/>
        <w:jc w:val="both"/>
        <w:rPr>
          <w:sz w:val="28"/>
          <w:szCs w:val="28"/>
          <w:shd w:val="clear" w:color="auto" w:fill="FFFFFF"/>
        </w:rPr>
      </w:pPr>
      <w:r w:rsidRPr="00FC2F9E">
        <w:rPr>
          <w:bCs/>
          <w:sz w:val="28"/>
          <w:szCs w:val="28"/>
          <w:shd w:val="clear" w:color="auto" w:fill="FFFFFF"/>
        </w:rPr>
        <w:t>12. В</w:t>
      </w:r>
      <w:r w:rsidRPr="00FC2F9E">
        <w:rPr>
          <w:sz w:val="28"/>
          <w:szCs w:val="28"/>
          <w:shd w:val="clear" w:color="auto" w:fill="FFFFFF"/>
        </w:rPr>
        <w:t xml:space="preserve"> </w:t>
      </w:r>
      <w:r w:rsidRPr="00FC2F9E">
        <w:rPr>
          <w:bCs/>
          <w:sz w:val="28"/>
          <w:szCs w:val="28"/>
          <w:shd w:val="clear" w:color="auto" w:fill="FFFFFF"/>
        </w:rPr>
        <w:t>случае</w:t>
      </w:r>
      <w:r w:rsidRPr="00FC2F9E">
        <w:rPr>
          <w:sz w:val="28"/>
          <w:szCs w:val="28"/>
          <w:shd w:val="clear" w:color="auto" w:fill="FFFFFF"/>
        </w:rPr>
        <w:t xml:space="preserve"> </w:t>
      </w:r>
      <w:r w:rsidRPr="00FC2F9E">
        <w:rPr>
          <w:bCs/>
          <w:sz w:val="28"/>
          <w:szCs w:val="28"/>
          <w:shd w:val="clear" w:color="auto" w:fill="FFFFFF"/>
        </w:rPr>
        <w:t>оказания</w:t>
      </w:r>
      <w:r w:rsidRPr="00FC2F9E">
        <w:rPr>
          <w:sz w:val="28"/>
          <w:szCs w:val="28"/>
          <w:shd w:val="clear" w:color="auto" w:fill="FFFFFF"/>
        </w:rPr>
        <w:t xml:space="preserve"> </w:t>
      </w:r>
      <w:r w:rsidRPr="00FC2F9E">
        <w:rPr>
          <w:bCs/>
          <w:sz w:val="28"/>
          <w:szCs w:val="28"/>
          <w:shd w:val="clear" w:color="auto" w:fill="FFFFFF"/>
        </w:rPr>
        <w:t>учреждением</w:t>
      </w:r>
      <w:r w:rsidRPr="00FC2F9E">
        <w:rPr>
          <w:sz w:val="28"/>
          <w:szCs w:val="28"/>
          <w:shd w:val="clear" w:color="auto" w:fill="FFFFFF"/>
        </w:rPr>
        <w:t xml:space="preserve"> </w:t>
      </w:r>
      <w:r w:rsidRPr="00FC2F9E">
        <w:rPr>
          <w:bCs/>
          <w:sz w:val="28"/>
          <w:szCs w:val="28"/>
          <w:shd w:val="clear" w:color="auto" w:fill="FFFFFF"/>
        </w:rPr>
        <w:t>нескольких</w:t>
      </w:r>
      <w:r w:rsidRPr="00FC2F9E">
        <w:rPr>
          <w:sz w:val="28"/>
          <w:szCs w:val="28"/>
          <w:shd w:val="clear" w:color="auto" w:fill="FFFFFF"/>
        </w:rPr>
        <w:t xml:space="preserve"> муниципальных </w:t>
      </w:r>
      <w:r w:rsidRPr="00FC2F9E">
        <w:rPr>
          <w:bCs/>
          <w:sz w:val="28"/>
          <w:szCs w:val="28"/>
          <w:shd w:val="clear" w:color="auto" w:fill="FFFFFF"/>
        </w:rPr>
        <w:t xml:space="preserve">услуг </w:t>
      </w:r>
      <w:r w:rsidRPr="00FC2F9E">
        <w:rPr>
          <w:sz w:val="28"/>
          <w:szCs w:val="28"/>
          <w:shd w:val="clear" w:color="auto" w:fill="FFFFFF"/>
        </w:rPr>
        <w:t xml:space="preserve">распределение затрат на общехозяйственные нужды по </w:t>
      </w:r>
      <w:r w:rsidRPr="00FC2F9E">
        <w:rPr>
          <w:bCs/>
          <w:sz w:val="28"/>
          <w:szCs w:val="28"/>
          <w:shd w:val="clear" w:color="auto" w:fill="FFFFFF"/>
        </w:rPr>
        <w:t>видам</w:t>
      </w:r>
      <w:r w:rsidRPr="00FC2F9E">
        <w:rPr>
          <w:sz w:val="28"/>
          <w:szCs w:val="28"/>
          <w:shd w:val="clear" w:color="auto" w:fill="FFFFFF"/>
        </w:rPr>
        <w:t xml:space="preserve"> </w:t>
      </w:r>
      <w:r w:rsidRPr="00FC2F9E">
        <w:rPr>
          <w:bCs/>
          <w:sz w:val="28"/>
          <w:szCs w:val="28"/>
          <w:shd w:val="clear" w:color="auto" w:fill="FFFFFF"/>
        </w:rPr>
        <w:t>услуг</w:t>
      </w:r>
      <w:r w:rsidRPr="00FC2F9E">
        <w:rPr>
          <w:sz w:val="28"/>
          <w:szCs w:val="28"/>
          <w:shd w:val="clear" w:color="auto" w:fill="FFFFFF"/>
        </w:rPr>
        <w:t xml:space="preserve"> произв</w:t>
      </w:r>
      <w:r w:rsidRPr="00FC2F9E">
        <w:rPr>
          <w:sz w:val="28"/>
          <w:szCs w:val="28"/>
          <w:shd w:val="clear" w:color="auto" w:fill="FFFFFF"/>
        </w:rPr>
        <w:t>о</w:t>
      </w:r>
      <w:r w:rsidRPr="00FC2F9E">
        <w:rPr>
          <w:sz w:val="28"/>
          <w:szCs w:val="28"/>
          <w:shd w:val="clear" w:color="auto" w:fill="FFFFFF"/>
        </w:rPr>
        <w:t>дится учреждением структурным методом пропорционально фонду оплаты труда персонала и утверждается учредителем.</w:t>
      </w:r>
    </w:p>
    <w:p w:rsidR="00FC2F9E" w:rsidRPr="00FC2F9E" w:rsidRDefault="00FC2F9E" w:rsidP="00FC2F9E">
      <w:pPr>
        <w:widowControl w:val="0"/>
        <w:autoSpaceDE w:val="0"/>
        <w:autoSpaceDN w:val="0"/>
        <w:adjustRightInd w:val="0"/>
        <w:ind w:firstLine="709"/>
        <w:jc w:val="both"/>
        <w:rPr>
          <w:sz w:val="28"/>
          <w:szCs w:val="28"/>
          <w:shd w:val="clear" w:color="auto" w:fill="FFFFFF"/>
        </w:rPr>
      </w:pPr>
      <w:r w:rsidRPr="00FC2F9E">
        <w:rPr>
          <w:sz w:val="28"/>
          <w:szCs w:val="28"/>
          <w:shd w:val="clear" w:color="auto" w:fill="FFFFFF"/>
        </w:rPr>
        <w:t>13. Территориальный корректирующий коэффициент устанавливается к базовому нормативу затрат на оказание муниципальной услуги и рассчитывае</w:t>
      </w:r>
      <w:r w:rsidRPr="00FC2F9E">
        <w:rPr>
          <w:sz w:val="28"/>
          <w:szCs w:val="28"/>
          <w:shd w:val="clear" w:color="auto" w:fill="FFFFFF"/>
        </w:rPr>
        <w:t>т</w:t>
      </w:r>
      <w:r w:rsidRPr="00FC2F9E">
        <w:rPr>
          <w:sz w:val="28"/>
          <w:szCs w:val="28"/>
          <w:shd w:val="clear" w:color="auto" w:fill="FFFFFF"/>
        </w:rPr>
        <w:t>ся по формуле:</w:t>
      </w:r>
    </w:p>
    <w:p w:rsidR="00FC2F9E" w:rsidRPr="00FC2F9E" w:rsidRDefault="00FC2F9E" w:rsidP="00FC2F9E">
      <w:pPr>
        <w:widowControl w:val="0"/>
        <w:autoSpaceDE w:val="0"/>
        <w:autoSpaceDN w:val="0"/>
        <w:adjustRightInd w:val="0"/>
        <w:ind w:firstLine="709"/>
        <w:jc w:val="both"/>
        <w:rPr>
          <w:sz w:val="28"/>
          <w:szCs w:val="28"/>
          <w:shd w:val="clear" w:color="auto" w:fill="FFFFFF"/>
        </w:rPr>
      </w:pPr>
    </w:p>
    <w:p w:rsidR="00FC2F9E" w:rsidRPr="00FC2F9E" w:rsidRDefault="00FC2F9E" w:rsidP="00FC2F9E">
      <w:pPr>
        <w:autoSpaceDE w:val="0"/>
        <w:autoSpaceDN w:val="0"/>
        <w:adjustRightInd w:val="0"/>
        <w:spacing w:line="360" w:lineRule="auto"/>
        <w:ind w:firstLine="709"/>
        <w:jc w:val="center"/>
        <w:rPr>
          <w:sz w:val="28"/>
          <w:szCs w:val="28"/>
          <w:shd w:val="clear" w:color="auto" w:fill="FFFFFF"/>
        </w:rPr>
      </w:pPr>
      <w:r w:rsidRPr="00FC2F9E">
        <w:rPr>
          <w:sz w:val="28"/>
          <w:szCs w:val="28"/>
          <w:shd w:val="clear" w:color="auto" w:fill="FFFFFF"/>
        </w:rPr>
        <w:t xml:space="preserve">(11) </w:t>
      </w:r>
      <w:proofErr w:type="spellStart"/>
      <w:r w:rsidRPr="00FC2F9E">
        <w:rPr>
          <w:sz w:val="28"/>
          <w:szCs w:val="28"/>
          <w:shd w:val="clear" w:color="auto" w:fill="FFFFFF"/>
        </w:rPr>
        <w:t>К</w:t>
      </w:r>
      <w:r w:rsidRPr="00FC2F9E">
        <w:rPr>
          <w:sz w:val="16"/>
          <w:szCs w:val="16"/>
          <w:shd w:val="clear" w:color="auto" w:fill="FFFFFF"/>
        </w:rPr>
        <w:t>тер</w:t>
      </w:r>
      <w:proofErr w:type="spellEnd"/>
      <w:r w:rsidRPr="00FC2F9E">
        <w:rPr>
          <w:sz w:val="28"/>
          <w:szCs w:val="28"/>
          <w:shd w:val="clear" w:color="auto" w:fill="FFFFFF"/>
        </w:rPr>
        <w:t xml:space="preserve"> = </w:t>
      </w:r>
      <w:r w:rsidRPr="00FC2F9E">
        <w:rPr>
          <w:sz w:val="28"/>
          <w:szCs w:val="28"/>
          <w:shd w:val="clear" w:color="auto" w:fill="FFFFFF"/>
          <w:lang w:val="en-US"/>
        </w:rPr>
        <w:t>N</w:t>
      </w:r>
      <w:r w:rsidRPr="00FC2F9E">
        <w:rPr>
          <w:sz w:val="16"/>
          <w:szCs w:val="16"/>
          <w:shd w:val="clear" w:color="auto" w:fill="FFFFFF"/>
        </w:rPr>
        <w:t>от1</w:t>
      </w:r>
      <w:r w:rsidRPr="00FC2F9E">
        <w:rPr>
          <w:sz w:val="28"/>
          <w:szCs w:val="28"/>
          <w:shd w:val="clear" w:color="auto" w:fill="FFFFFF"/>
        </w:rPr>
        <w:t>/</w:t>
      </w:r>
      <w:r w:rsidRPr="00FC2F9E">
        <w:rPr>
          <w:sz w:val="28"/>
          <w:szCs w:val="28"/>
          <w:shd w:val="clear" w:color="auto" w:fill="FFFFFF"/>
          <w:lang w:val="en-US"/>
        </w:rPr>
        <w:t>N</w:t>
      </w:r>
      <w:r w:rsidRPr="00FC2F9E">
        <w:rPr>
          <w:sz w:val="16"/>
          <w:szCs w:val="16"/>
          <w:shd w:val="clear" w:color="auto" w:fill="FFFFFF"/>
          <w:lang w:val="en-US"/>
        </w:rPr>
        <w:t>i</w:t>
      </w:r>
      <w:r w:rsidRPr="00FC2F9E">
        <w:rPr>
          <w:sz w:val="28"/>
          <w:szCs w:val="28"/>
          <w:shd w:val="clear" w:color="auto" w:fill="FFFFFF"/>
        </w:rPr>
        <w:t>*</w:t>
      </w:r>
      <w:proofErr w:type="spellStart"/>
      <w:r w:rsidRPr="00FC2F9E">
        <w:rPr>
          <w:sz w:val="28"/>
          <w:szCs w:val="28"/>
          <w:shd w:val="clear" w:color="auto" w:fill="FFFFFF"/>
        </w:rPr>
        <w:t>К</w:t>
      </w:r>
      <w:r w:rsidRPr="00FC2F9E">
        <w:rPr>
          <w:sz w:val="16"/>
          <w:szCs w:val="16"/>
          <w:shd w:val="clear" w:color="auto" w:fill="FFFFFF"/>
        </w:rPr>
        <w:t>оттер</w:t>
      </w:r>
      <w:proofErr w:type="spellEnd"/>
      <w:r w:rsidRPr="00FC2F9E">
        <w:rPr>
          <w:sz w:val="28"/>
          <w:szCs w:val="28"/>
          <w:shd w:val="clear" w:color="auto" w:fill="FFFFFF"/>
        </w:rPr>
        <w:t xml:space="preserve">+(1- </w:t>
      </w:r>
      <w:r w:rsidRPr="00FC2F9E">
        <w:rPr>
          <w:sz w:val="28"/>
          <w:szCs w:val="28"/>
          <w:shd w:val="clear" w:color="auto" w:fill="FFFFFF"/>
          <w:lang w:val="en-US"/>
        </w:rPr>
        <w:t>N</w:t>
      </w:r>
      <w:r w:rsidRPr="00FC2F9E">
        <w:rPr>
          <w:sz w:val="16"/>
          <w:szCs w:val="16"/>
          <w:shd w:val="clear" w:color="auto" w:fill="FFFFFF"/>
        </w:rPr>
        <w:t>от1</w:t>
      </w:r>
      <w:r w:rsidRPr="00FC2F9E">
        <w:rPr>
          <w:sz w:val="28"/>
          <w:szCs w:val="28"/>
          <w:shd w:val="clear" w:color="auto" w:fill="FFFFFF"/>
        </w:rPr>
        <w:t>/</w:t>
      </w:r>
      <w:r w:rsidRPr="00FC2F9E">
        <w:rPr>
          <w:sz w:val="28"/>
          <w:szCs w:val="28"/>
          <w:shd w:val="clear" w:color="auto" w:fill="FFFFFF"/>
          <w:lang w:val="en-US"/>
        </w:rPr>
        <w:t>N</w:t>
      </w:r>
      <w:r w:rsidRPr="00FC2F9E">
        <w:rPr>
          <w:sz w:val="16"/>
          <w:szCs w:val="16"/>
          <w:shd w:val="clear" w:color="auto" w:fill="FFFFFF"/>
          <w:lang w:val="en-US"/>
        </w:rPr>
        <w:t>i</w:t>
      </w:r>
      <w:r w:rsidRPr="00FC2F9E">
        <w:rPr>
          <w:sz w:val="28"/>
          <w:szCs w:val="28"/>
          <w:shd w:val="clear" w:color="auto" w:fill="FFFFFF"/>
        </w:rPr>
        <w:t>)*</w:t>
      </w:r>
      <w:proofErr w:type="spellStart"/>
      <w:r w:rsidRPr="00FC2F9E">
        <w:rPr>
          <w:sz w:val="28"/>
          <w:szCs w:val="28"/>
          <w:shd w:val="clear" w:color="auto" w:fill="FFFFFF"/>
        </w:rPr>
        <w:t>К</w:t>
      </w:r>
      <w:r w:rsidRPr="00FC2F9E">
        <w:rPr>
          <w:sz w:val="16"/>
          <w:szCs w:val="16"/>
          <w:shd w:val="clear" w:color="auto" w:fill="FFFFFF"/>
        </w:rPr>
        <w:t>ситер</w:t>
      </w:r>
      <w:proofErr w:type="spellEnd"/>
      <w:r w:rsidRPr="00FC2F9E">
        <w:rPr>
          <w:sz w:val="28"/>
          <w:szCs w:val="28"/>
          <w:shd w:val="clear" w:color="auto" w:fill="FFFFFF"/>
        </w:rPr>
        <w:t>, где:</w:t>
      </w:r>
    </w:p>
    <w:p w:rsidR="00FC2F9E" w:rsidRPr="00FC2F9E" w:rsidRDefault="00FC2F9E" w:rsidP="00FC2F9E">
      <w:pPr>
        <w:widowControl w:val="0"/>
        <w:autoSpaceDE w:val="0"/>
        <w:autoSpaceDN w:val="0"/>
        <w:adjustRightInd w:val="0"/>
        <w:ind w:firstLine="709"/>
        <w:jc w:val="both"/>
        <w:rPr>
          <w:sz w:val="28"/>
          <w:szCs w:val="28"/>
          <w:shd w:val="clear" w:color="auto" w:fill="FFFFFF"/>
        </w:rPr>
      </w:pPr>
      <w:proofErr w:type="spellStart"/>
      <w:r w:rsidRPr="00FC2F9E">
        <w:rPr>
          <w:sz w:val="28"/>
          <w:szCs w:val="28"/>
          <w:shd w:val="clear" w:color="auto" w:fill="FFFFFF"/>
        </w:rPr>
        <w:t>К</w:t>
      </w:r>
      <w:r w:rsidRPr="00FC2F9E">
        <w:rPr>
          <w:sz w:val="16"/>
          <w:szCs w:val="16"/>
          <w:shd w:val="clear" w:color="auto" w:fill="FFFFFF"/>
        </w:rPr>
        <w:t>оттер</w:t>
      </w:r>
      <w:proofErr w:type="spellEnd"/>
      <w:r w:rsidRPr="00FC2F9E">
        <w:rPr>
          <w:sz w:val="16"/>
          <w:szCs w:val="16"/>
          <w:shd w:val="clear" w:color="auto" w:fill="FFFFFF"/>
        </w:rPr>
        <w:t xml:space="preserve"> </w:t>
      </w:r>
      <w:r w:rsidRPr="00FC2F9E">
        <w:rPr>
          <w:sz w:val="28"/>
          <w:szCs w:val="28"/>
          <w:shd w:val="clear" w:color="auto" w:fill="FFFFFF"/>
        </w:rPr>
        <w:t xml:space="preserve">– территориальный корректирующий коэффициент на оплату труда с начислениями на выплаты по оплате труда; </w:t>
      </w:r>
    </w:p>
    <w:p w:rsidR="00FC2F9E" w:rsidRPr="00FC2F9E" w:rsidRDefault="00FC2F9E" w:rsidP="00FC2F9E">
      <w:pPr>
        <w:widowControl w:val="0"/>
        <w:autoSpaceDE w:val="0"/>
        <w:autoSpaceDN w:val="0"/>
        <w:adjustRightInd w:val="0"/>
        <w:ind w:firstLine="709"/>
        <w:jc w:val="both"/>
        <w:rPr>
          <w:sz w:val="28"/>
          <w:szCs w:val="28"/>
          <w:shd w:val="clear" w:color="auto" w:fill="FFFFFF"/>
        </w:rPr>
      </w:pPr>
      <w:proofErr w:type="spellStart"/>
      <w:r w:rsidRPr="00FC2F9E">
        <w:rPr>
          <w:sz w:val="28"/>
          <w:szCs w:val="28"/>
          <w:shd w:val="clear" w:color="auto" w:fill="FFFFFF"/>
        </w:rPr>
        <w:t>К</w:t>
      </w:r>
      <w:r w:rsidRPr="00FC2F9E">
        <w:rPr>
          <w:sz w:val="16"/>
          <w:szCs w:val="16"/>
          <w:shd w:val="clear" w:color="auto" w:fill="FFFFFF"/>
        </w:rPr>
        <w:t>ситер</w:t>
      </w:r>
      <w:proofErr w:type="spellEnd"/>
      <w:r w:rsidRPr="00FC2F9E">
        <w:rPr>
          <w:sz w:val="16"/>
          <w:szCs w:val="16"/>
          <w:shd w:val="clear" w:color="auto" w:fill="FFFFFF"/>
        </w:rPr>
        <w:t xml:space="preserve"> </w:t>
      </w:r>
      <w:r w:rsidRPr="00FC2F9E">
        <w:rPr>
          <w:sz w:val="28"/>
          <w:szCs w:val="28"/>
          <w:shd w:val="clear" w:color="auto" w:fill="FFFFFF"/>
        </w:rPr>
        <w:t>– территориальный корректирующий коэффициент на коммунал</w:t>
      </w:r>
      <w:r w:rsidRPr="00FC2F9E">
        <w:rPr>
          <w:sz w:val="28"/>
          <w:szCs w:val="28"/>
          <w:shd w:val="clear" w:color="auto" w:fill="FFFFFF"/>
        </w:rPr>
        <w:t>ь</w:t>
      </w:r>
      <w:r w:rsidRPr="00FC2F9E">
        <w:rPr>
          <w:sz w:val="28"/>
          <w:szCs w:val="28"/>
          <w:shd w:val="clear" w:color="auto" w:fill="FFFFFF"/>
        </w:rPr>
        <w:t>ные услуги и на содержание недвижимого имущества.</w:t>
      </w:r>
    </w:p>
    <w:p w:rsidR="00FC2F9E" w:rsidRPr="00FC2F9E" w:rsidRDefault="00FC2F9E" w:rsidP="00FC2F9E">
      <w:pPr>
        <w:widowControl w:val="0"/>
        <w:autoSpaceDE w:val="0"/>
        <w:autoSpaceDN w:val="0"/>
        <w:adjustRightInd w:val="0"/>
        <w:ind w:firstLine="709"/>
        <w:jc w:val="both"/>
        <w:rPr>
          <w:sz w:val="28"/>
          <w:szCs w:val="28"/>
          <w:shd w:val="clear" w:color="auto" w:fill="FFFFFF"/>
        </w:rPr>
      </w:pPr>
      <w:r w:rsidRPr="00FC2F9E">
        <w:rPr>
          <w:sz w:val="28"/>
          <w:szCs w:val="28"/>
          <w:shd w:val="clear" w:color="auto" w:fill="FFFFFF"/>
        </w:rPr>
        <w:t xml:space="preserve">14. </w:t>
      </w:r>
      <w:proofErr w:type="gramStart"/>
      <w:r w:rsidRPr="00FC2F9E">
        <w:rPr>
          <w:sz w:val="28"/>
          <w:szCs w:val="28"/>
          <w:shd w:val="clear" w:color="auto" w:fill="FFFFFF"/>
        </w:rPr>
        <w:t>Территориальный корректирующий коэффициент на оплату труда с начислениями на выплаты по оплате труда (</w:t>
      </w:r>
      <w:proofErr w:type="spellStart"/>
      <w:r w:rsidRPr="00FC2F9E">
        <w:rPr>
          <w:sz w:val="28"/>
          <w:szCs w:val="28"/>
          <w:shd w:val="clear" w:color="auto" w:fill="FFFFFF"/>
        </w:rPr>
        <w:t>К</w:t>
      </w:r>
      <w:r w:rsidRPr="00FC2F9E">
        <w:rPr>
          <w:sz w:val="16"/>
          <w:szCs w:val="16"/>
          <w:shd w:val="clear" w:color="auto" w:fill="FFFFFF"/>
        </w:rPr>
        <w:t>оттер</w:t>
      </w:r>
      <w:proofErr w:type="spellEnd"/>
      <w:r w:rsidRPr="00FC2F9E">
        <w:rPr>
          <w:sz w:val="28"/>
          <w:szCs w:val="28"/>
          <w:shd w:val="clear" w:color="auto" w:fill="FFFFFF"/>
        </w:rPr>
        <w:t>) рассчитывается как соотн</w:t>
      </w:r>
      <w:r w:rsidRPr="00FC2F9E">
        <w:rPr>
          <w:sz w:val="28"/>
          <w:szCs w:val="28"/>
          <w:shd w:val="clear" w:color="auto" w:fill="FFFFFF"/>
        </w:rPr>
        <w:t>о</w:t>
      </w:r>
      <w:r w:rsidRPr="00FC2F9E">
        <w:rPr>
          <w:sz w:val="28"/>
          <w:szCs w:val="28"/>
          <w:shd w:val="clear" w:color="auto" w:fill="FFFFFF"/>
        </w:rPr>
        <w:t>шение между среднемесячной начисленной заработной платой в целом по эк</w:t>
      </w:r>
      <w:r w:rsidRPr="00FC2F9E">
        <w:rPr>
          <w:sz w:val="28"/>
          <w:szCs w:val="28"/>
          <w:shd w:val="clear" w:color="auto" w:fill="FFFFFF"/>
        </w:rPr>
        <w:t>о</w:t>
      </w:r>
      <w:r w:rsidRPr="00FC2F9E">
        <w:rPr>
          <w:sz w:val="28"/>
          <w:szCs w:val="28"/>
          <w:shd w:val="clear" w:color="auto" w:fill="FFFFFF"/>
        </w:rPr>
        <w:t>номике Михайловского муниципального района и среднемесячной начисле</w:t>
      </w:r>
      <w:r w:rsidRPr="00FC2F9E">
        <w:rPr>
          <w:sz w:val="28"/>
          <w:szCs w:val="28"/>
          <w:shd w:val="clear" w:color="auto" w:fill="FFFFFF"/>
        </w:rPr>
        <w:t>н</w:t>
      </w:r>
      <w:r w:rsidRPr="00FC2F9E">
        <w:rPr>
          <w:sz w:val="28"/>
          <w:szCs w:val="28"/>
          <w:shd w:val="clear" w:color="auto" w:fill="FFFFFF"/>
        </w:rPr>
        <w:t>ной заработной платой в целом по экономике Приморского края, данные по к</w:t>
      </w:r>
      <w:r w:rsidRPr="00FC2F9E">
        <w:rPr>
          <w:sz w:val="28"/>
          <w:szCs w:val="28"/>
          <w:shd w:val="clear" w:color="auto" w:fill="FFFFFF"/>
        </w:rPr>
        <w:t>о</w:t>
      </w:r>
      <w:r w:rsidRPr="00FC2F9E">
        <w:rPr>
          <w:sz w:val="28"/>
          <w:szCs w:val="28"/>
          <w:shd w:val="clear" w:color="auto" w:fill="FFFFFF"/>
        </w:rPr>
        <w:t>торому использовались для определения базового норматива затрат на оказание муниципальной услуги.</w:t>
      </w:r>
      <w:proofErr w:type="gramEnd"/>
    </w:p>
    <w:p w:rsidR="00FC2F9E" w:rsidRPr="00FC2F9E" w:rsidRDefault="00FC2F9E" w:rsidP="00FC2F9E">
      <w:pPr>
        <w:widowControl w:val="0"/>
        <w:autoSpaceDE w:val="0"/>
        <w:autoSpaceDN w:val="0"/>
        <w:adjustRightInd w:val="0"/>
        <w:ind w:firstLine="709"/>
        <w:jc w:val="both"/>
        <w:rPr>
          <w:sz w:val="28"/>
          <w:szCs w:val="28"/>
        </w:rPr>
      </w:pPr>
      <w:r w:rsidRPr="00FC2F9E">
        <w:rPr>
          <w:sz w:val="28"/>
          <w:szCs w:val="28"/>
          <w:shd w:val="clear" w:color="auto" w:fill="FFFFFF"/>
        </w:rPr>
        <w:t xml:space="preserve">15. </w:t>
      </w:r>
      <w:proofErr w:type="gramStart"/>
      <w:r w:rsidRPr="00FC2F9E">
        <w:rPr>
          <w:sz w:val="28"/>
          <w:szCs w:val="28"/>
          <w:shd w:val="clear" w:color="auto" w:fill="FFFFFF"/>
        </w:rPr>
        <w:t>Территориальный корректирующий коэффициент на коммунальные услуги и на содержание недвижимого имущества (</w:t>
      </w:r>
      <w:proofErr w:type="spellStart"/>
      <w:r w:rsidRPr="00FC2F9E">
        <w:rPr>
          <w:sz w:val="28"/>
          <w:szCs w:val="28"/>
          <w:shd w:val="clear" w:color="auto" w:fill="FFFFFF"/>
        </w:rPr>
        <w:t>К</w:t>
      </w:r>
      <w:r w:rsidRPr="00FC2F9E">
        <w:rPr>
          <w:sz w:val="16"/>
          <w:szCs w:val="16"/>
          <w:shd w:val="clear" w:color="auto" w:fill="FFFFFF"/>
        </w:rPr>
        <w:t>ситер</w:t>
      </w:r>
      <w:proofErr w:type="spellEnd"/>
      <w:r w:rsidRPr="00FC2F9E">
        <w:rPr>
          <w:sz w:val="28"/>
          <w:szCs w:val="28"/>
          <w:shd w:val="clear" w:color="auto" w:fill="FFFFFF"/>
        </w:rPr>
        <w:t>) рассчитывается как с</w:t>
      </w:r>
      <w:r w:rsidRPr="00FC2F9E">
        <w:rPr>
          <w:sz w:val="28"/>
          <w:szCs w:val="28"/>
          <w:shd w:val="clear" w:color="auto" w:fill="FFFFFF"/>
        </w:rPr>
        <w:t>о</w:t>
      </w:r>
      <w:r w:rsidRPr="00FC2F9E">
        <w:rPr>
          <w:sz w:val="28"/>
          <w:szCs w:val="28"/>
          <w:shd w:val="clear" w:color="auto" w:fill="FFFFFF"/>
        </w:rPr>
        <w:t>отношение между суммой затрат на коммунальные услуги и на содержание объектов недвижимого имущества, необходимого для выполнения муниц</w:t>
      </w:r>
      <w:r w:rsidRPr="00FC2F9E">
        <w:rPr>
          <w:sz w:val="28"/>
          <w:szCs w:val="28"/>
          <w:shd w:val="clear" w:color="auto" w:fill="FFFFFF"/>
        </w:rPr>
        <w:t>и</w:t>
      </w:r>
      <w:r w:rsidRPr="00FC2F9E">
        <w:rPr>
          <w:sz w:val="28"/>
          <w:szCs w:val="28"/>
          <w:shd w:val="clear" w:color="auto" w:fill="FFFFFF"/>
        </w:rPr>
        <w:t xml:space="preserve">пального задания (в </w:t>
      </w:r>
      <w:proofErr w:type="spellStart"/>
      <w:r w:rsidRPr="00FC2F9E">
        <w:rPr>
          <w:sz w:val="28"/>
          <w:szCs w:val="28"/>
          <w:shd w:val="clear" w:color="auto" w:fill="FFFFFF"/>
        </w:rPr>
        <w:t>т.ч</w:t>
      </w:r>
      <w:proofErr w:type="spellEnd"/>
      <w:r w:rsidRPr="00FC2F9E">
        <w:rPr>
          <w:sz w:val="28"/>
          <w:szCs w:val="28"/>
          <w:shd w:val="clear" w:color="auto" w:fill="FFFFFF"/>
        </w:rPr>
        <w:t>. затраты на арендные платежи ), определяемые в соо</w:t>
      </w:r>
      <w:r w:rsidRPr="00FC2F9E">
        <w:rPr>
          <w:sz w:val="28"/>
          <w:szCs w:val="28"/>
          <w:shd w:val="clear" w:color="auto" w:fill="FFFFFF"/>
        </w:rPr>
        <w:t>т</w:t>
      </w:r>
      <w:r w:rsidRPr="00FC2F9E">
        <w:rPr>
          <w:sz w:val="28"/>
          <w:szCs w:val="28"/>
          <w:shd w:val="clear" w:color="auto" w:fill="FFFFFF"/>
        </w:rPr>
        <w:t>ветствии с натуральными нормами, ценами и тарифами на данные услуги, в учреждении и суммой затрат на коммунальные услуги (</w:t>
      </w:r>
      <w:r w:rsidR="00464F2B">
        <w:rPr>
          <w:noProof/>
          <w:position w:val="-12"/>
          <w:sz w:val="28"/>
          <w:szCs w:val="28"/>
        </w:rPr>
        <w:pict>
          <v:shape id="_x0000_i1071" type="#_x0000_t75" style="width:26.25pt;height:18.75pt;visibility:visible">
            <v:imagedata r:id="rId21" o:title=""/>
          </v:shape>
        </w:pict>
      </w:r>
      <w:r w:rsidRPr="00FC2F9E">
        <w:rPr>
          <w:noProof/>
          <w:position w:val="-12"/>
          <w:sz w:val="28"/>
          <w:szCs w:val="28"/>
        </w:rPr>
        <w:t>) и</w:t>
      </w:r>
      <w:proofErr w:type="gramEnd"/>
      <w:r w:rsidRPr="00FC2F9E">
        <w:rPr>
          <w:noProof/>
          <w:position w:val="-12"/>
          <w:sz w:val="28"/>
          <w:szCs w:val="28"/>
        </w:rPr>
        <w:t xml:space="preserve"> на содержание объектов недвижимого имущества, необходимого для выполнения муниципального задания ( в т.ч.арендные платежи) в Михайловском муниципальном районе, данные по которому использовались для определения базового норматива затрат на оказание муниципальной услуги.</w:t>
      </w:r>
    </w:p>
    <w:p w:rsidR="008B4004" w:rsidRPr="008B4004" w:rsidRDefault="00FC2F9E" w:rsidP="008B4004">
      <w:pPr>
        <w:pStyle w:val="ConsPlusNormal"/>
        <w:ind w:left="5103" w:firstLine="0"/>
        <w:outlineLvl w:val="1"/>
        <w:rPr>
          <w:rFonts w:ascii="Times New Roman" w:hAnsi="Times New Roman" w:cs="Times New Roman"/>
        </w:rPr>
      </w:pPr>
      <w:r>
        <w:rPr>
          <w:sz w:val="28"/>
          <w:szCs w:val="28"/>
        </w:rPr>
        <w:br w:type="page"/>
      </w:r>
      <w:r w:rsidR="008B4004" w:rsidRPr="008B4004">
        <w:rPr>
          <w:rFonts w:ascii="Times New Roman" w:hAnsi="Times New Roman" w:cs="Times New Roman"/>
        </w:rPr>
        <w:lastRenderedPageBreak/>
        <w:t>Приложение 1</w:t>
      </w:r>
    </w:p>
    <w:p w:rsidR="00EA7C10" w:rsidRDefault="008B4004" w:rsidP="008B4004">
      <w:pPr>
        <w:autoSpaceDE w:val="0"/>
        <w:autoSpaceDN w:val="0"/>
        <w:adjustRightInd w:val="0"/>
        <w:ind w:left="5103"/>
        <w:rPr>
          <w:sz w:val="20"/>
          <w:szCs w:val="20"/>
        </w:rPr>
      </w:pPr>
      <w:r w:rsidRPr="008B4004">
        <w:rPr>
          <w:sz w:val="20"/>
          <w:szCs w:val="20"/>
        </w:rPr>
        <w:t>к Порядку определения</w:t>
      </w:r>
      <w:r w:rsidR="00EA7C10">
        <w:rPr>
          <w:sz w:val="20"/>
          <w:szCs w:val="20"/>
        </w:rPr>
        <w:t xml:space="preserve"> </w:t>
      </w:r>
      <w:r w:rsidRPr="008B4004">
        <w:rPr>
          <w:sz w:val="20"/>
          <w:szCs w:val="20"/>
        </w:rPr>
        <w:t xml:space="preserve">нормативных затрат </w:t>
      </w:r>
    </w:p>
    <w:p w:rsidR="00EA7C10" w:rsidRDefault="008B4004" w:rsidP="008B4004">
      <w:pPr>
        <w:autoSpaceDE w:val="0"/>
        <w:autoSpaceDN w:val="0"/>
        <w:adjustRightInd w:val="0"/>
        <w:ind w:left="5103"/>
        <w:rPr>
          <w:sz w:val="20"/>
          <w:szCs w:val="20"/>
        </w:rPr>
      </w:pPr>
      <w:r w:rsidRPr="008B4004">
        <w:rPr>
          <w:sz w:val="20"/>
          <w:szCs w:val="20"/>
        </w:rPr>
        <w:t>на оказание</w:t>
      </w:r>
      <w:r w:rsidR="00EA7C10">
        <w:rPr>
          <w:sz w:val="20"/>
          <w:szCs w:val="20"/>
        </w:rPr>
        <w:t xml:space="preserve"> </w:t>
      </w:r>
      <w:r w:rsidRPr="008B4004">
        <w:rPr>
          <w:sz w:val="20"/>
          <w:szCs w:val="20"/>
        </w:rPr>
        <w:t>муниципальными учреждениями</w:t>
      </w:r>
    </w:p>
    <w:p w:rsidR="00EA7C10" w:rsidRDefault="008B4004" w:rsidP="008B4004">
      <w:pPr>
        <w:autoSpaceDE w:val="0"/>
        <w:autoSpaceDN w:val="0"/>
        <w:adjustRightInd w:val="0"/>
        <w:ind w:left="5103"/>
        <w:rPr>
          <w:sz w:val="20"/>
          <w:szCs w:val="20"/>
        </w:rPr>
      </w:pPr>
      <w:bookmarkStart w:id="1" w:name="_GoBack"/>
      <w:bookmarkEnd w:id="1"/>
      <w:r w:rsidRPr="008B4004">
        <w:rPr>
          <w:sz w:val="20"/>
          <w:szCs w:val="20"/>
        </w:rPr>
        <w:t xml:space="preserve">культуры и искусства Михайловского </w:t>
      </w:r>
    </w:p>
    <w:p w:rsidR="008B4004" w:rsidRPr="008B4004" w:rsidRDefault="008B4004" w:rsidP="008B4004">
      <w:pPr>
        <w:autoSpaceDE w:val="0"/>
        <w:autoSpaceDN w:val="0"/>
        <w:adjustRightInd w:val="0"/>
        <w:ind w:left="5103"/>
        <w:rPr>
          <w:sz w:val="20"/>
          <w:szCs w:val="20"/>
        </w:rPr>
      </w:pPr>
      <w:r w:rsidRPr="008B4004">
        <w:rPr>
          <w:sz w:val="20"/>
          <w:szCs w:val="20"/>
        </w:rPr>
        <w:t>муниципального района мун</w:t>
      </w:r>
      <w:r w:rsidRPr="008B4004">
        <w:rPr>
          <w:sz w:val="20"/>
          <w:szCs w:val="20"/>
        </w:rPr>
        <w:t>и</w:t>
      </w:r>
      <w:r w:rsidRPr="008B4004">
        <w:rPr>
          <w:sz w:val="20"/>
          <w:szCs w:val="20"/>
        </w:rPr>
        <w:t>ципальных услуг</w:t>
      </w:r>
    </w:p>
    <w:p w:rsidR="008B4004" w:rsidRDefault="008B4004" w:rsidP="008B4004">
      <w:pPr>
        <w:autoSpaceDE w:val="0"/>
        <w:autoSpaceDN w:val="0"/>
        <w:adjustRightInd w:val="0"/>
        <w:jc w:val="center"/>
        <w:rPr>
          <w:b/>
          <w:sz w:val="28"/>
          <w:szCs w:val="28"/>
        </w:rPr>
      </w:pPr>
      <w:bookmarkStart w:id="2" w:name="Par280"/>
      <w:bookmarkEnd w:id="2"/>
    </w:p>
    <w:p w:rsidR="00EA7C10" w:rsidRDefault="00EA7C10" w:rsidP="008B4004">
      <w:pPr>
        <w:autoSpaceDE w:val="0"/>
        <w:autoSpaceDN w:val="0"/>
        <w:adjustRightInd w:val="0"/>
        <w:jc w:val="center"/>
        <w:rPr>
          <w:b/>
          <w:sz w:val="28"/>
          <w:szCs w:val="28"/>
        </w:rPr>
      </w:pPr>
    </w:p>
    <w:p w:rsidR="008B4004" w:rsidRPr="008B4004" w:rsidRDefault="008B4004" w:rsidP="008B4004">
      <w:pPr>
        <w:autoSpaceDE w:val="0"/>
        <w:autoSpaceDN w:val="0"/>
        <w:adjustRightInd w:val="0"/>
        <w:jc w:val="center"/>
        <w:rPr>
          <w:b/>
          <w:sz w:val="28"/>
          <w:szCs w:val="28"/>
        </w:rPr>
      </w:pPr>
      <w:r w:rsidRPr="008B4004">
        <w:rPr>
          <w:b/>
          <w:sz w:val="28"/>
          <w:szCs w:val="28"/>
        </w:rPr>
        <w:t>Значения</w:t>
      </w:r>
    </w:p>
    <w:p w:rsidR="008B4004" w:rsidRPr="008B4004" w:rsidRDefault="008B4004" w:rsidP="008B4004">
      <w:pPr>
        <w:autoSpaceDE w:val="0"/>
        <w:autoSpaceDN w:val="0"/>
        <w:adjustRightInd w:val="0"/>
        <w:jc w:val="center"/>
        <w:rPr>
          <w:b/>
          <w:sz w:val="28"/>
          <w:szCs w:val="28"/>
        </w:rPr>
      </w:pPr>
      <w:r w:rsidRPr="008B4004">
        <w:rPr>
          <w:b/>
          <w:sz w:val="28"/>
          <w:szCs w:val="28"/>
        </w:rPr>
        <w:t xml:space="preserve">натуральных норм, необходимых для определения </w:t>
      </w:r>
    </w:p>
    <w:p w:rsidR="008B4004" w:rsidRPr="008B4004" w:rsidRDefault="008B4004" w:rsidP="008B4004">
      <w:pPr>
        <w:autoSpaceDE w:val="0"/>
        <w:autoSpaceDN w:val="0"/>
        <w:adjustRightInd w:val="0"/>
        <w:jc w:val="center"/>
        <w:rPr>
          <w:b/>
          <w:sz w:val="28"/>
          <w:szCs w:val="28"/>
        </w:rPr>
      </w:pPr>
      <w:r w:rsidRPr="008B4004">
        <w:rPr>
          <w:b/>
          <w:sz w:val="28"/>
          <w:szCs w:val="28"/>
        </w:rPr>
        <w:t xml:space="preserve">базовых нормативов затрат на оказание муниципальных </w:t>
      </w:r>
    </w:p>
    <w:p w:rsidR="008B4004" w:rsidRPr="008B4004" w:rsidRDefault="008B4004" w:rsidP="008B4004">
      <w:pPr>
        <w:autoSpaceDE w:val="0"/>
        <w:autoSpaceDN w:val="0"/>
        <w:adjustRightInd w:val="0"/>
        <w:jc w:val="center"/>
        <w:rPr>
          <w:b/>
          <w:sz w:val="28"/>
          <w:szCs w:val="28"/>
        </w:rPr>
      </w:pPr>
      <w:r w:rsidRPr="008B4004">
        <w:rPr>
          <w:b/>
          <w:sz w:val="28"/>
          <w:szCs w:val="28"/>
        </w:rPr>
        <w:t>услуг в сфере культуры</w:t>
      </w:r>
    </w:p>
    <w:p w:rsidR="008B4004" w:rsidRPr="00EA7C10" w:rsidRDefault="008B4004" w:rsidP="008B4004">
      <w:pPr>
        <w:autoSpaceDE w:val="0"/>
        <w:autoSpaceDN w:val="0"/>
        <w:adjustRightInd w:val="0"/>
        <w:jc w:val="both"/>
        <w:rPr>
          <w:sz w:val="28"/>
          <w:szCs w:val="28"/>
        </w:rPr>
      </w:pPr>
    </w:p>
    <w:tbl>
      <w:tblPr>
        <w:tblW w:w="9643" w:type="dxa"/>
        <w:tblInd w:w="62" w:type="dxa"/>
        <w:tblLayout w:type="fixed"/>
        <w:tblCellMar>
          <w:top w:w="102" w:type="dxa"/>
          <w:left w:w="62" w:type="dxa"/>
          <w:bottom w:w="102" w:type="dxa"/>
          <w:right w:w="62" w:type="dxa"/>
        </w:tblCellMar>
        <w:tblLook w:val="04A0" w:firstRow="1" w:lastRow="0" w:firstColumn="1" w:lastColumn="0" w:noHBand="0" w:noVBand="1"/>
      </w:tblPr>
      <w:tblGrid>
        <w:gridCol w:w="1560"/>
        <w:gridCol w:w="1240"/>
        <w:gridCol w:w="2297"/>
        <w:gridCol w:w="26"/>
        <w:gridCol w:w="970"/>
        <w:gridCol w:w="141"/>
        <w:gridCol w:w="1279"/>
        <w:gridCol w:w="1138"/>
        <w:gridCol w:w="992"/>
      </w:tblGrid>
      <w:tr w:rsidR="0049213C" w:rsidRPr="0049213C" w:rsidTr="00EA7C10">
        <w:tc>
          <w:tcPr>
            <w:tcW w:w="156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 xml:space="preserve">Наименование муниципальной услуги </w:t>
            </w:r>
            <w:hyperlink r:id="rId35" w:anchor="Par395" w:history="1">
              <w:r w:rsidRPr="0049213C">
                <w:rPr>
                  <w:color w:val="0000FF"/>
                  <w:sz w:val="20"/>
                  <w:szCs w:val="20"/>
                  <w:u w:val="single"/>
                </w:rPr>
                <w:t>&lt;*&gt;</w:t>
              </w:r>
            </w:hyperlink>
          </w:p>
        </w:tc>
        <w:tc>
          <w:tcPr>
            <w:tcW w:w="124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EA7C10">
            <w:pPr>
              <w:autoSpaceDE w:val="0"/>
              <w:autoSpaceDN w:val="0"/>
              <w:adjustRightInd w:val="0"/>
              <w:spacing w:line="276" w:lineRule="auto"/>
              <w:jc w:val="center"/>
              <w:rPr>
                <w:sz w:val="20"/>
                <w:szCs w:val="20"/>
              </w:rPr>
            </w:pPr>
            <w:r w:rsidRPr="0049213C">
              <w:rPr>
                <w:sz w:val="20"/>
                <w:szCs w:val="20"/>
              </w:rPr>
              <w:t>Уникальный номер р</w:t>
            </w:r>
            <w:r w:rsidRPr="0049213C">
              <w:rPr>
                <w:sz w:val="20"/>
                <w:szCs w:val="20"/>
              </w:rPr>
              <w:t>е</w:t>
            </w:r>
            <w:r w:rsidRPr="0049213C">
              <w:rPr>
                <w:sz w:val="20"/>
                <w:szCs w:val="20"/>
              </w:rPr>
              <w:t xml:space="preserve">естровой записи </w:t>
            </w:r>
            <w:hyperlink r:id="rId36" w:anchor="Par396" w:history="1">
              <w:r w:rsidRPr="0049213C">
                <w:rPr>
                  <w:color w:val="0000FF"/>
                  <w:sz w:val="20"/>
                  <w:szCs w:val="20"/>
                  <w:u w:val="single"/>
                </w:rPr>
                <w:t>&lt;**&gt;</w:t>
              </w:r>
            </w:hyperlink>
          </w:p>
        </w:tc>
        <w:tc>
          <w:tcPr>
            <w:tcW w:w="2323"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Наименование натурал</w:t>
            </w:r>
            <w:r w:rsidRPr="0049213C">
              <w:rPr>
                <w:sz w:val="20"/>
                <w:szCs w:val="20"/>
              </w:rPr>
              <w:t>ь</w:t>
            </w:r>
            <w:r w:rsidRPr="0049213C">
              <w:rPr>
                <w:sz w:val="20"/>
                <w:szCs w:val="20"/>
              </w:rPr>
              <w:t xml:space="preserve">ной нормы </w:t>
            </w:r>
            <w:hyperlink r:id="rId37" w:anchor="Par397" w:history="1">
              <w:r w:rsidRPr="0049213C">
                <w:rPr>
                  <w:color w:val="0000FF"/>
                  <w:sz w:val="20"/>
                  <w:szCs w:val="20"/>
                  <w:u w:val="single"/>
                </w:rPr>
                <w:t>&lt;***&gt;</w:t>
              </w:r>
            </w:hyperlink>
          </w:p>
        </w:tc>
        <w:tc>
          <w:tcPr>
            <w:tcW w:w="97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EA7C10">
            <w:pPr>
              <w:autoSpaceDE w:val="0"/>
              <w:autoSpaceDN w:val="0"/>
              <w:adjustRightInd w:val="0"/>
              <w:spacing w:line="276" w:lineRule="auto"/>
              <w:jc w:val="center"/>
              <w:rPr>
                <w:sz w:val="20"/>
                <w:szCs w:val="20"/>
              </w:rPr>
            </w:pPr>
            <w:r w:rsidRPr="0049213C">
              <w:rPr>
                <w:sz w:val="20"/>
                <w:szCs w:val="20"/>
              </w:rPr>
              <w:t>Единица измер</w:t>
            </w:r>
            <w:r w:rsidRPr="0049213C">
              <w:rPr>
                <w:sz w:val="20"/>
                <w:szCs w:val="20"/>
              </w:rPr>
              <w:t>е</w:t>
            </w:r>
            <w:r w:rsidRPr="0049213C">
              <w:rPr>
                <w:sz w:val="20"/>
                <w:szCs w:val="20"/>
              </w:rPr>
              <w:t>ния нат</w:t>
            </w:r>
            <w:r w:rsidRPr="0049213C">
              <w:rPr>
                <w:sz w:val="20"/>
                <w:szCs w:val="20"/>
              </w:rPr>
              <w:t>у</w:t>
            </w:r>
            <w:r w:rsidRPr="0049213C">
              <w:rPr>
                <w:sz w:val="20"/>
                <w:szCs w:val="20"/>
              </w:rPr>
              <w:t xml:space="preserve">ральной нормы </w:t>
            </w:r>
            <w:hyperlink r:id="rId38" w:anchor="Par398" w:history="1">
              <w:r w:rsidRPr="0049213C">
                <w:rPr>
                  <w:color w:val="0000FF"/>
                  <w:sz w:val="20"/>
                  <w:szCs w:val="20"/>
                  <w:u w:val="single"/>
                </w:rPr>
                <w:t>&lt;****&gt;</w:t>
              </w:r>
            </w:hyperlink>
          </w:p>
        </w:tc>
        <w:tc>
          <w:tcPr>
            <w:tcW w:w="1420"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Значение натурал</w:t>
            </w:r>
            <w:r w:rsidRPr="0049213C">
              <w:rPr>
                <w:sz w:val="20"/>
                <w:szCs w:val="20"/>
              </w:rPr>
              <w:t>ь</w:t>
            </w:r>
            <w:r w:rsidRPr="0049213C">
              <w:rPr>
                <w:sz w:val="20"/>
                <w:szCs w:val="20"/>
              </w:rPr>
              <w:t xml:space="preserve">ной нормы </w:t>
            </w:r>
            <w:hyperlink r:id="rId39" w:anchor="Par399" w:history="1">
              <w:r w:rsidRPr="0049213C">
                <w:rPr>
                  <w:color w:val="0000FF"/>
                  <w:sz w:val="20"/>
                  <w:szCs w:val="20"/>
                  <w:u w:val="single"/>
                </w:rPr>
                <w:t>&lt;*****&gt;</w:t>
              </w:r>
            </w:hyperlink>
          </w:p>
        </w:tc>
        <w:tc>
          <w:tcPr>
            <w:tcW w:w="2130"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 xml:space="preserve">Примечание </w:t>
            </w:r>
            <w:hyperlink r:id="rId40" w:anchor="Par400" w:history="1">
              <w:r w:rsidRPr="0049213C">
                <w:rPr>
                  <w:color w:val="0000FF"/>
                  <w:sz w:val="20"/>
                  <w:szCs w:val="20"/>
                  <w:u w:val="single"/>
                </w:rPr>
                <w:t>&lt;******&gt;</w:t>
              </w:r>
            </w:hyperlink>
          </w:p>
        </w:tc>
      </w:tr>
      <w:tr w:rsidR="0049213C" w:rsidRPr="0049213C" w:rsidTr="00EA7C10">
        <w:tc>
          <w:tcPr>
            <w:tcW w:w="156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1</w:t>
            </w:r>
          </w:p>
        </w:tc>
        <w:tc>
          <w:tcPr>
            <w:tcW w:w="124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2</w:t>
            </w:r>
          </w:p>
        </w:tc>
        <w:tc>
          <w:tcPr>
            <w:tcW w:w="2323"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3</w:t>
            </w:r>
          </w:p>
        </w:tc>
        <w:tc>
          <w:tcPr>
            <w:tcW w:w="970" w:type="dxa"/>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4</w:t>
            </w:r>
          </w:p>
        </w:tc>
        <w:tc>
          <w:tcPr>
            <w:tcW w:w="1420"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5</w:t>
            </w:r>
          </w:p>
        </w:tc>
        <w:tc>
          <w:tcPr>
            <w:tcW w:w="2130" w:type="dxa"/>
            <w:gridSpan w:val="2"/>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jc w:val="center"/>
              <w:rPr>
                <w:sz w:val="20"/>
                <w:szCs w:val="20"/>
              </w:rPr>
            </w:pPr>
            <w:r w:rsidRPr="0049213C">
              <w:rPr>
                <w:sz w:val="20"/>
                <w:szCs w:val="20"/>
              </w:rPr>
              <w:t>6</w:t>
            </w:r>
          </w:p>
        </w:tc>
      </w:tr>
      <w:tr w:rsidR="0049213C" w:rsidRPr="0049213C" w:rsidTr="00EA7C10">
        <w:tc>
          <w:tcPr>
            <w:tcW w:w="1560" w:type="dxa"/>
            <w:vMerge w:val="restart"/>
            <w:tcBorders>
              <w:top w:val="single" w:sz="4" w:space="0" w:color="auto"/>
              <w:left w:val="single" w:sz="4" w:space="0" w:color="auto"/>
              <w:bottom w:val="nil"/>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1240" w:type="dxa"/>
            <w:vMerge w:val="restart"/>
            <w:tcBorders>
              <w:top w:val="single" w:sz="4" w:space="0" w:color="auto"/>
              <w:left w:val="single" w:sz="4" w:space="0" w:color="auto"/>
              <w:bottom w:val="nil"/>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outlineLvl w:val="2"/>
              <w:rPr>
                <w:b/>
                <w:sz w:val="20"/>
                <w:szCs w:val="20"/>
              </w:rPr>
            </w:pPr>
            <w:r w:rsidRPr="0049213C">
              <w:rPr>
                <w:b/>
                <w:sz w:val="20"/>
                <w:szCs w:val="20"/>
              </w:rPr>
              <w:t>1. Натуральные нормы, непосредственно связанные с оказанием мун</w:t>
            </w:r>
            <w:r w:rsidRPr="0049213C">
              <w:rPr>
                <w:b/>
                <w:sz w:val="20"/>
                <w:szCs w:val="20"/>
              </w:rPr>
              <w:t>и</w:t>
            </w:r>
            <w:r w:rsidRPr="0049213C">
              <w:rPr>
                <w:b/>
                <w:sz w:val="20"/>
                <w:szCs w:val="20"/>
              </w:rPr>
              <w:t>ципальной услуги</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rPr>
                <w:sz w:val="20"/>
                <w:szCs w:val="20"/>
              </w:rPr>
            </w:pPr>
            <w:r w:rsidRPr="0049213C">
              <w:rPr>
                <w:sz w:val="20"/>
                <w:szCs w:val="20"/>
              </w:rPr>
              <w:t>1.1. Работники, непосредственно связанные с оказанием муниципальной услуги</w:t>
            </w:r>
          </w:p>
        </w:tc>
      </w:tr>
      <w:tr w:rsidR="0049213C" w:rsidRPr="0049213C" w:rsidTr="00EA7C10">
        <w:trPr>
          <w:trHeight w:val="199"/>
        </w:trPr>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1279"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130" w:type="dxa"/>
            <w:gridSpan w:val="2"/>
            <w:tcBorders>
              <w:top w:val="single" w:sz="4" w:space="0" w:color="auto"/>
              <w:left w:val="single" w:sz="4" w:space="0" w:color="auto"/>
              <w:bottom w:val="nil"/>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rPr>
                <w:sz w:val="20"/>
                <w:szCs w:val="20"/>
              </w:rPr>
            </w:pPr>
            <w:r w:rsidRPr="0049213C">
              <w:rPr>
                <w:sz w:val="20"/>
                <w:szCs w:val="20"/>
              </w:rPr>
              <w:t>1.2. Материальные запасы и особо ценное движимое имущество, использу</w:t>
            </w:r>
            <w:r w:rsidRPr="0049213C">
              <w:rPr>
                <w:sz w:val="20"/>
                <w:szCs w:val="20"/>
              </w:rPr>
              <w:t>е</w:t>
            </w:r>
            <w:r w:rsidRPr="0049213C">
              <w:rPr>
                <w:sz w:val="20"/>
                <w:szCs w:val="20"/>
              </w:rPr>
              <w:t>мое в процессе оказания муниципальной услуги</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130"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outlineLvl w:val="2"/>
              <w:rPr>
                <w:sz w:val="20"/>
                <w:szCs w:val="20"/>
              </w:rPr>
            </w:pPr>
            <w:r w:rsidRPr="0049213C">
              <w:rPr>
                <w:sz w:val="20"/>
                <w:szCs w:val="20"/>
              </w:rPr>
              <w:t xml:space="preserve">1.3. Иные натуральные нормы, непосредственно </w:t>
            </w:r>
            <w:proofErr w:type="gramStart"/>
            <w:r w:rsidRPr="0049213C">
              <w:rPr>
                <w:sz w:val="20"/>
                <w:szCs w:val="20"/>
              </w:rPr>
              <w:t>используемое</w:t>
            </w:r>
            <w:proofErr w:type="gramEnd"/>
            <w:r w:rsidRPr="0049213C">
              <w:rPr>
                <w:sz w:val="20"/>
                <w:szCs w:val="20"/>
              </w:rPr>
              <w:t xml:space="preserve"> в процессе ок</w:t>
            </w:r>
            <w:r w:rsidRPr="0049213C">
              <w:rPr>
                <w:sz w:val="20"/>
                <w:szCs w:val="20"/>
              </w:rPr>
              <w:t>а</w:t>
            </w:r>
            <w:r w:rsidRPr="0049213C">
              <w:rPr>
                <w:sz w:val="20"/>
                <w:szCs w:val="20"/>
              </w:rPr>
              <w:t xml:space="preserve">зания муниципальной услуги </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b/>
                <w:sz w:val="20"/>
                <w:szCs w:val="20"/>
              </w:rPr>
            </w:pPr>
            <w:r w:rsidRPr="0049213C">
              <w:rPr>
                <w:b/>
                <w:sz w:val="20"/>
                <w:szCs w:val="20"/>
              </w:rPr>
              <w:t>2. Натуральные нормы на общехозяйственные нужды</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2.1. Коммунальные услуги</w:t>
            </w:r>
          </w:p>
        </w:tc>
      </w:tr>
      <w:tr w:rsidR="0049213C" w:rsidRPr="0049213C" w:rsidTr="00EA7C10">
        <w:trPr>
          <w:trHeight w:val="175"/>
        </w:trPr>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297"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6"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rPr>
          <w:trHeight w:val="297"/>
        </w:trPr>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2.2.Содержание объектов недвижимого имущества, необходимого для выпо</w:t>
            </w:r>
            <w:r w:rsidRPr="0049213C">
              <w:rPr>
                <w:sz w:val="20"/>
                <w:szCs w:val="20"/>
              </w:rPr>
              <w:t>л</w:t>
            </w:r>
            <w:r w:rsidRPr="0049213C">
              <w:rPr>
                <w:sz w:val="20"/>
                <w:szCs w:val="20"/>
              </w:rPr>
              <w:t>нения муниципального задания</w:t>
            </w:r>
          </w:p>
        </w:tc>
      </w:tr>
      <w:tr w:rsidR="0049213C" w:rsidRPr="0049213C" w:rsidTr="00EA7C10">
        <w:trPr>
          <w:trHeight w:val="297"/>
        </w:trPr>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2.3. Содержание объектов особо ценного движимого имущества, необходим</w:t>
            </w:r>
            <w:r w:rsidRPr="0049213C">
              <w:rPr>
                <w:sz w:val="20"/>
                <w:szCs w:val="20"/>
              </w:rPr>
              <w:t>о</w:t>
            </w:r>
            <w:r w:rsidRPr="0049213C">
              <w:rPr>
                <w:sz w:val="20"/>
                <w:szCs w:val="20"/>
              </w:rPr>
              <w:t xml:space="preserve">го для выполнения муниципального задания </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297"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6"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2.4. Услуги связи</w:t>
            </w: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1240" w:type="dxa"/>
            <w:vMerge/>
            <w:tcBorders>
              <w:top w:val="single" w:sz="4" w:space="0" w:color="auto"/>
              <w:left w:val="single" w:sz="4" w:space="0" w:color="auto"/>
              <w:bottom w:val="nil"/>
              <w:right w:val="single" w:sz="4" w:space="0" w:color="auto"/>
            </w:tcBorders>
            <w:vAlign w:val="center"/>
            <w:hideMark/>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2.5. Работники, которые не принимают непосредственного участия в ок</w:t>
            </w:r>
            <w:r w:rsidRPr="0049213C">
              <w:rPr>
                <w:sz w:val="20"/>
                <w:szCs w:val="20"/>
              </w:rPr>
              <w:t>а</w:t>
            </w:r>
            <w:r w:rsidRPr="0049213C">
              <w:rPr>
                <w:sz w:val="20"/>
                <w:szCs w:val="20"/>
              </w:rPr>
              <w:t>зании муниципальной услуги</w:t>
            </w:r>
          </w:p>
        </w:tc>
      </w:tr>
      <w:tr w:rsidR="0049213C" w:rsidRPr="0049213C" w:rsidTr="00EA7C10">
        <w:tc>
          <w:tcPr>
            <w:tcW w:w="1560" w:type="dxa"/>
            <w:tcBorders>
              <w:top w:val="nil"/>
              <w:left w:val="single" w:sz="4" w:space="0" w:color="auto"/>
              <w:bottom w:val="nil"/>
              <w:right w:val="single" w:sz="4" w:space="0" w:color="auto"/>
            </w:tcBorders>
            <w:vAlign w:val="center"/>
          </w:tcPr>
          <w:p w:rsidR="0049213C" w:rsidRPr="0049213C" w:rsidRDefault="0049213C" w:rsidP="0049213C">
            <w:pPr>
              <w:rPr>
                <w:sz w:val="20"/>
                <w:szCs w:val="20"/>
              </w:rPr>
            </w:pPr>
          </w:p>
        </w:tc>
        <w:tc>
          <w:tcPr>
            <w:tcW w:w="1240" w:type="dxa"/>
            <w:tcBorders>
              <w:top w:val="nil"/>
              <w:left w:val="single" w:sz="4" w:space="0" w:color="auto"/>
              <w:bottom w:val="nil"/>
              <w:right w:val="single" w:sz="4" w:space="0" w:color="auto"/>
            </w:tcBorders>
            <w:vAlign w:val="center"/>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r w:rsidR="0049213C" w:rsidRPr="0049213C" w:rsidTr="00EA7C10">
        <w:tc>
          <w:tcPr>
            <w:tcW w:w="1560" w:type="dxa"/>
            <w:tcBorders>
              <w:top w:val="nil"/>
              <w:left w:val="single" w:sz="4" w:space="0" w:color="auto"/>
              <w:bottom w:val="nil"/>
              <w:right w:val="single" w:sz="4" w:space="0" w:color="auto"/>
            </w:tcBorders>
            <w:vAlign w:val="center"/>
          </w:tcPr>
          <w:p w:rsidR="0049213C" w:rsidRPr="0049213C" w:rsidRDefault="0049213C" w:rsidP="0049213C">
            <w:pPr>
              <w:rPr>
                <w:sz w:val="20"/>
                <w:szCs w:val="20"/>
              </w:rPr>
            </w:pPr>
          </w:p>
        </w:tc>
        <w:tc>
          <w:tcPr>
            <w:tcW w:w="1240" w:type="dxa"/>
            <w:tcBorders>
              <w:top w:val="nil"/>
              <w:left w:val="single" w:sz="4" w:space="0" w:color="auto"/>
              <w:bottom w:val="nil"/>
              <w:right w:val="single" w:sz="4" w:space="0" w:color="auto"/>
            </w:tcBorders>
            <w:vAlign w:val="center"/>
          </w:tcPr>
          <w:p w:rsidR="0049213C" w:rsidRPr="0049213C" w:rsidRDefault="0049213C" w:rsidP="0049213C">
            <w:pPr>
              <w:rPr>
                <w:sz w:val="20"/>
                <w:szCs w:val="20"/>
              </w:rPr>
            </w:pPr>
          </w:p>
        </w:tc>
        <w:tc>
          <w:tcPr>
            <w:tcW w:w="6843" w:type="dxa"/>
            <w:gridSpan w:val="7"/>
            <w:tcBorders>
              <w:top w:val="single" w:sz="4" w:space="0" w:color="auto"/>
              <w:left w:val="single" w:sz="4" w:space="0" w:color="auto"/>
              <w:bottom w:val="single" w:sz="4" w:space="0" w:color="auto"/>
              <w:right w:val="single" w:sz="4" w:space="0" w:color="auto"/>
            </w:tcBorders>
            <w:hideMark/>
          </w:tcPr>
          <w:p w:rsidR="0049213C" w:rsidRPr="0049213C" w:rsidRDefault="0049213C" w:rsidP="0049213C">
            <w:pPr>
              <w:autoSpaceDE w:val="0"/>
              <w:autoSpaceDN w:val="0"/>
              <w:adjustRightInd w:val="0"/>
              <w:spacing w:line="276" w:lineRule="auto"/>
              <w:rPr>
                <w:sz w:val="20"/>
                <w:szCs w:val="20"/>
              </w:rPr>
            </w:pPr>
            <w:r w:rsidRPr="0049213C">
              <w:rPr>
                <w:sz w:val="20"/>
                <w:szCs w:val="20"/>
              </w:rPr>
              <w:t>2.6. Прочие услуги</w:t>
            </w:r>
          </w:p>
        </w:tc>
      </w:tr>
      <w:tr w:rsidR="0049213C" w:rsidRPr="0049213C" w:rsidTr="00EA7C10">
        <w:tc>
          <w:tcPr>
            <w:tcW w:w="1560" w:type="dxa"/>
            <w:tcBorders>
              <w:top w:val="nil"/>
              <w:left w:val="single" w:sz="4" w:space="0" w:color="auto"/>
              <w:bottom w:val="single" w:sz="4" w:space="0" w:color="auto"/>
              <w:right w:val="single" w:sz="4" w:space="0" w:color="auto"/>
            </w:tcBorders>
            <w:vAlign w:val="center"/>
          </w:tcPr>
          <w:p w:rsidR="0049213C" w:rsidRPr="0049213C" w:rsidRDefault="0049213C" w:rsidP="0049213C">
            <w:pPr>
              <w:rPr>
                <w:sz w:val="20"/>
                <w:szCs w:val="20"/>
              </w:rPr>
            </w:pPr>
          </w:p>
        </w:tc>
        <w:tc>
          <w:tcPr>
            <w:tcW w:w="1240" w:type="dxa"/>
            <w:tcBorders>
              <w:top w:val="nil"/>
              <w:left w:val="single" w:sz="4" w:space="0" w:color="auto"/>
              <w:bottom w:val="single" w:sz="4" w:space="0" w:color="auto"/>
              <w:right w:val="single" w:sz="4" w:space="0" w:color="auto"/>
            </w:tcBorders>
            <w:vAlign w:val="center"/>
          </w:tcPr>
          <w:p w:rsidR="0049213C" w:rsidRPr="0049213C" w:rsidRDefault="0049213C" w:rsidP="0049213C">
            <w:pPr>
              <w:rPr>
                <w:sz w:val="20"/>
                <w:szCs w:val="20"/>
              </w:rPr>
            </w:pPr>
          </w:p>
        </w:tc>
        <w:tc>
          <w:tcPr>
            <w:tcW w:w="2323" w:type="dxa"/>
            <w:gridSpan w:val="2"/>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2558" w:type="dxa"/>
            <w:gridSpan w:val="3"/>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13C" w:rsidRPr="0049213C" w:rsidRDefault="0049213C" w:rsidP="0049213C">
            <w:pPr>
              <w:autoSpaceDE w:val="0"/>
              <w:autoSpaceDN w:val="0"/>
              <w:adjustRightInd w:val="0"/>
              <w:spacing w:line="276" w:lineRule="auto"/>
              <w:rPr>
                <w:sz w:val="20"/>
                <w:szCs w:val="20"/>
              </w:rPr>
            </w:pPr>
          </w:p>
        </w:tc>
      </w:tr>
    </w:tbl>
    <w:p w:rsidR="0049213C" w:rsidRDefault="0049213C" w:rsidP="008B4004">
      <w:pPr>
        <w:autoSpaceDE w:val="0"/>
        <w:autoSpaceDN w:val="0"/>
        <w:adjustRightInd w:val="0"/>
        <w:jc w:val="both"/>
        <w:rPr>
          <w:sz w:val="20"/>
          <w:szCs w:val="20"/>
        </w:rPr>
      </w:pPr>
    </w:p>
    <w:p w:rsidR="0049213C" w:rsidRDefault="0049213C" w:rsidP="008B4004">
      <w:pPr>
        <w:autoSpaceDE w:val="0"/>
        <w:autoSpaceDN w:val="0"/>
        <w:adjustRightInd w:val="0"/>
        <w:jc w:val="both"/>
        <w:rPr>
          <w:sz w:val="20"/>
          <w:szCs w:val="20"/>
        </w:rPr>
      </w:pPr>
    </w:p>
    <w:p w:rsidR="008B4004" w:rsidRPr="008B4004" w:rsidRDefault="008B4004" w:rsidP="008B4004">
      <w:pPr>
        <w:autoSpaceDE w:val="0"/>
        <w:autoSpaceDN w:val="0"/>
        <w:adjustRightInd w:val="0"/>
        <w:ind w:firstLine="540"/>
        <w:jc w:val="both"/>
        <w:rPr>
          <w:sz w:val="20"/>
          <w:szCs w:val="20"/>
        </w:rPr>
      </w:pPr>
      <w:bookmarkStart w:id="3" w:name="Par285"/>
      <w:bookmarkStart w:id="4" w:name="Par395"/>
      <w:bookmarkEnd w:id="3"/>
      <w:bookmarkEnd w:id="4"/>
      <w:r w:rsidRPr="008B4004">
        <w:rPr>
          <w:sz w:val="20"/>
          <w:szCs w:val="20"/>
        </w:rPr>
        <w:t xml:space="preserve">&lt;*&gt; В </w:t>
      </w:r>
      <w:hyperlink r:id="rId41" w:anchor="Par285" w:history="1">
        <w:r w:rsidRPr="008B4004">
          <w:rPr>
            <w:color w:val="0000FF"/>
            <w:sz w:val="20"/>
            <w:szCs w:val="20"/>
            <w:u w:val="single"/>
          </w:rPr>
          <w:t>графе 1</w:t>
        </w:r>
      </w:hyperlink>
      <w:r w:rsidRPr="008B4004">
        <w:rPr>
          <w:sz w:val="20"/>
          <w:szCs w:val="20"/>
        </w:rPr>
        <w:t xml:space="preserve"> «Наименование муниципальной услуги» указывается наименование муниципальной усл</w:t>
      </w:r>
      <w:r w:rsidRPr="008B4004">
        <w:rPr>
          <w:sz w:val="20"/>
          <w:szCs w:val="20"/>
        </w:rPr>
        <w:t>у</w:t>
      </w:r>
      <w:r w:rsidRPr="008B4004">
        <w:rPr>
          <w:sz w:val="20"/>
          <w:szCs w:val="20"/>
        </w:rPr>
        <w:t>ги в сфере культуры, для которой утверждается базовый норматив затрат.</w:t>
      </w:r>
    </w:p>
    <w:p w:rsidR="008B4004" w:rsidRPr="008B4004" w:rsidRDefault="008B4004" w:rsidP="008B4004">
      <w:pPr>
        <w:autoSpaceDE w:val="0"/>
        <w:autoSpaceDN w:val="0"/>
        <w:adjustRightInd w:val="0"/>
        <w:ind w:firstLine="540"/>
        <w:jc w:val="both"/>
        <w:rPr>
          <w:sz w:val="20"/>
          <w:szCs w:val="20"/>
        </w:rPr>
      </w:pPr>
      <w:bookmarkStart w:id="5" w:name="Par396"/>
      <w:bookmarkEnd w:id="5"/>
      <w:r w:rsidRPr="008B4004">
        <w:rPr>
          <w:sz w:val="20"/>
          <w:szCs w:val="20"/>
        </w:rPr>
        <w:t xml:space="preserve">&lt;**&gt; В </w:t>
      </w:r>
      <w:hyperlink r:id="rId42" w:anchor="Par286" w:history="1">
        <w:r w:rsidRPr="008B4004">
          <w:rPr>
            <w:color w:val="0000FF"/>
            <w:sz w:val="20"/>
            <w:szCs w:val="20"/>
            <w:u w:val="single"/>
          </w:rPr>
          <w:t>графе 2</w:t>
        </w:r>
      </w:hyperlink>
      <w:r w:rsidRPr="008B4004">
        <w:rPr>
          <w:sz w:val="20"/>
          <w:szCs w:val="20"/>
        </w:rPr>
        <w:t xml:space="preserve"> «Уникальный номер реестровой записи» указывается уникальный номер реестровой з</w:t>
      </w:r>
      <w:r w:rsidRPr="008B4004">
        <w:rPr>
          <w:sz w:val="20"/>
          <w:szCs w:val="20"/>
        </w:rPr>
        <w:t>а</w:t>
      </w:r>
      <w:r w:rsidRPr="008B4004">
        <w:rPr>
          <w:sz w:val="20"/>
          <w:szCs w:val="20"/>
        </w:rPr>
        <w:t>писи муниципальной услуги в сфере культуры, для которой рассчитывался базовый норматив затрат, в соотве</w:t>
      </w:r>
      <w:r w:rsidRPr="008B4004">
        <w:rPr>
          <w:sz w:val="20"/>
          <w:szCs w:val="20"/>
        </w:rPr>
        <w:t>т</w:t>
      </w:r>
      <w:r w:rsidRPr="008B4004">
        <w:rPr>
          <w:sz w:val="20"/>
          <w:szCs w:val="20"/>
        </w:rPr>
        <w:t>ствии с базовым (отраслевым) перечнем государственных и муниципальных услуг и работ, утвержденным М</w:t>
      </w:r>
      <w:r w:rsidRPr="008B4004">
        <w:rPr>
          <w:sz w:val="20"/>
          <w:szCs w:val="20"/>
        </w:rPr>
        <w:t>и</w:t>
      </w:r>
      <w:r w:rsidRPr="008B4004">
        <w:rPr>
          <w:sz w:val="20"/>
          <w:szCs w:val="20"/>
        </w:rPr>
        <w:t>нистерством культуры Российской Федерации по виду деятельности «культура, кинематография, архивное д</w:t>
      </w:r>
      <w:r w:rsidRPr="008B4004">
        <w:rPr>
          <w:sz w:val="20"/>
          <w:szCs w:val="20"/>
        </w:rPr>
        <w:t>е</w:t>
      </w:r>
      <w:r w:rsidRPr="008B4004">
        <w:rPr>
          <w:sz w:val="20"/>
          <w:szCs w:val="20"/>
        </w:rPr>
        <w:t xml:space="preserve">ло». </w:t>
      </w:r>
      <w:bookmarkStart w:id="6" w:name="Par397"/>
      <w:bookmarkEnd w:id="6"/>
    </w:p>
    <w:p w:rsidR="008B4004" w:rsidRPr="008B4004" w:rsidRDefault="008B4004" w:rsidP="008B4004">
      <w:pPr>
        <w:autoSpaceDE w:val="0"/>
        <w:autoSpaceDN w:val="0"/>
        <w:adjustRightInd w:val="0"/>
        <w:ind w:firstLine="540"/>
        <w:jc w:val="both"/>
        <w:rPr>
          <w:sz w:val="20"/>
          <w:szCs w:val="20"/>
        </w:rPr>
      </w:pPr>
      <w:r w:rsidRPr="008B4004">
        <w:rPr>
          <w:sz w:val="20"/>
          <w:szCs w:val="20"/>
        </w:rPr>
        <w:t xml:space="preserve">&lt;***&gt; В </w:t>
      </w:r>
      <w:hyperlink r:id="rId43" w:anchor="Par287" w:history="1">
        <w:r w:rsidRPr="008B4004">
          <w:rPr>
            <w:color w:val="0000FF"/>
            <w:sz w:val="20"/>
            <w:szCs w:val="20"/>
            <w:u w:val="single"/>
          </w:rPr>
          <w:t>графе 3</w:t>
        </w:r>
      </w:hyperlink>
      <w:r w:rsidRPr="008B4004">
        <w:rPr>
          <w:sz w:val="20"/>
          <w:szCs w:val="20"/>
        </w:rPr>
        <w:t xml:space="preserve"> «Наименование натуральной нормы» указывается наименование натуральной нормы, используемой для оказания муниципальной услуги в сфере культуры (рабочее время работников, материальные запасы, особо ценное движимое имущество, топливо, электроэнергия и другие ресурсы, используемые для ок</w:t>
      </w:r>
      <w:r w:rsidRPr="008B4004">
        <w:rPr>
          <w:sz w:val="20"/>
          <w:szCs w:val="20"/>
        </w:rPr>
        <w:t>а</w:t>
      </w:r>
      <w:r w:rsidRPr="008B4004">
        <w:rPr>
          <w:sz w:val="20"/>
          <w:szCs w:val="20"/>
        </w:rPr>
        <w:t>зания муниципальной услуги в сфере культуры).</w:t>
      </w:r>
    </w:p>
    <w:p w:rsidR="008B4004" w:rsidRPr="008B4004" w:rsidRDefault="008B4004" w:rsidP="008B4004">
      <w:pPr>
        <w:autoSpaceDE w:val="0"/>
        <w:autoSpaceDN w:val="0"/>
        <w:adjustRightInd w:val="0"/>
        <w:ind w:firstLine="540"/>
        <w:jc w:val="both"/>
        <w:rPr>
          <w:sz w:val="20"/>
          <w:szCs w:val="20"/>
        </w:rPr>
      </w:pPr>
      <w:bookmarkStart w:id="7" w:name="Par398"/>
      <w:bookmarkEnd w:id="7"/>
      <w:proofErr w:type="gramStart"/>
      <w:r w:rsidRPr="008B4004">
        <w:rPr>
          <w:sz w:val="20"/>
          <w:szCs w:val="20"/>
        </w:rPr>
        <w:t xml:space="preserve">&lt;****&gt; В </w:t>
      </w:r>
      <w:hyperlink r:id="rId44" w:anchor="Par288" w:history="1">
        <w:r w:rsidRPr="008B4004">
          <w:rPr>
            <w:color w:val="0000FF"/>
            <w:sz w:val="20"/>
            <w:szCs w:val="20"/>
            <w:u w:val="single"/>
          </w:rPr>
          <w:t>графе 4</w:t>
        </w:r>
      </w:hyperlink>
      <w:r w:rsidRPr="008B4004">
        <w:rPr>
          <w:sz w:val="20"/>
          <w:szCs w:val="20"/>
        </w:rPr>
        <w:t xml:space="preserve"> «Единица измерения натуральной нормы» указывается единица, используемая для и</w:t>
      </w:r>
      <w:r w:rsidRPr="008B4004">
        <w:rPr>
          <w:sz w:val="20"/>
          <w:szCs w:val="20"/>
        </w:rPr>
        <w:t>з</w:t>
      </w:r>
      <w:r w:rsidRPr="008B4004">
        <w:rPr>
          <w:sz w:val="20"/>
          <w:szCs w:val="20"/>
        </w:rPr>
        <w:t>мерения натуральной нормы (единицы, штуки, Гкал, кВт-ч, куб. м, кв. м, комплекты, штатные единицы, часы и другие единицы измерения).</w:t>
      </w:r>
      <w:proofErr w:type="gramEnd"/>
    </w:p>
    <w:p w:rsidR="008B4004" w:rsidRPr="008B4004" w:rsidRDefault="008B4004" w:rsidP="008B4004">
      <w:pPr>
        <w:autoSpaceDE w:val="0"/>
        <w:autoSpaceDN w:val="0"/>
        <w:adjustRightInd w:val="0"/>
        <w:jc w:val="both"/>
        <w:rPr>
          <w:sz w:val="20"/>
          <w:szCs w:val="20"/>
        </w:rPr>
      </w:pPr>
      <w:r w:rsidRPr="008B4004">
        <w:rPr>
          <w:sz w:val="20"/>
          <w:szCs w:val="20"/>
        </w:rPr>
        <w:t xml:space="preserve">       &lt;*****&gt;</w:t>
      </w:r>
      <w:r w:rsidRPr="008B4004">
        <w:rPr>
          <w:sz w:val="20"/>
          <w:szCs w:val="20"/>
          <w:u w:val="single"/>
        </w:rPr>
        <w:t>В графе 5</w:t>
      </w:r>
      <w:r w:rsidRPr="008B4004">
        <w:rPr>
          <w:sz w:val="20"/>
          <w:szCs w:val="20"/>
        </w:rPr>
        <w:t xml:space="preserve"> «Значение натуральной нормы» указываются значения натуральных норм</w:t>
      </w:r>
      <w:proofErr w:type="gramStart"/>
      <w:r w:rsidRPr="008B4004">
        <w:rPr>
          <w:sz w:val="20"/>
          <w:szCs w:val="20"/>
        </w:rPr>
        <w:t>.</w:t>
      </w:r>
      <w:proofErr w:type="gramEnd"/>
      <w:r w:rsidRPr="008B4004">
        <w:rPr>
          <w:sz w:val="20"/>
          <w:szCs w:val="20"/>
        </w:rPr>
        <w:t xml:space="preserve"> </w:t>
      </w:r>
      <w:proofErr w:type="gramStart"/>
      <w:r w:rsidRPr="008B4004">
        <w:rPr>
          <w:sz w:val="20"/>
          <w:szCs w:val="20"/>
        </w:rPr>
        <w:t>у</w:t>
      </w:r>
      <w:proofErr w:type="gramEnd"/>
      <w:r w:rsidRPr="008B4004">
        <w:rPr>
          <w:sz w:val="20"/>
          <w:szCs w:val="20"/>
        </w:rPr>
        <w:t>становле</w:t>
      </w:r>
      <w:r w:rsidRPr="008B4004">
        <w:rPr>
          <w:sz w:val="20"/>
          <w:szCs w:val="20"/>
        </w:rPr>
        <w:t>н</w:t>
      </w:r>
      <w:r w:rsidRPr="008B4004">
        <w:rPr>
          <w:sz w:val="20"/>
          <w:szCs w:val="20"/>
        </w:rPr>
        <w:t>ных стандартами оказания услуг в сфере культуры,  кинематографии архивного дела.</w:t>
      </w:r>
    </w:p>
    <w:p w:rsidR="008B4004" w:rsidRPr="008B4004" w:rsidRDefault="008B4004" w:rsidP="008B4004">
      <w:pPr>
        <w:autoSpaceDE w:val="0"/>
        <w:autoSpaceDN w:val="0"/>
        <w:adjustRightInd w:val="0"/>
        <w:ind w:firstLine="540"/>
        <w:jc w:val="both"/>
        <w:rPr>
          <w:sz w:val="20"/>
          <w:szCs w:val="20"/>
        </w:rPr>
      </w:pPr>
      <w:r w:rsidRPr="008B4004">
        <w:rPr>
          <w:sz w:val="20"/>
          <w:szCs w:val="20"/>
        </w:rPr>
        <w:t>&lt;******&gt;</w:t>
      </w:r>
      <w:r w:rsidRPr="008B4004">
        <w:rPr>
          <w:sz w:val="20"/>
          <w:szCs w:val="20"/>
          <w:u w:val="single"/>
        </w:rPr>
        <w:t>В графе 6</w:t>
      </w:r>
      <w:r w:rsidRPr="008B4004">
        <w:rPr>
          <w:sz w:val="20"/>
          <w:szCs w:val="20"/>
        </w:rPr>
        <w:t xml:space="preserve"> «Примечание» в обязательном порядке указываются источник значения натуральной нормы (нормативный правовой акт, утверждающий стандарт оказания услуг в сфере культуры,  кинематогр</w:t>
      </w:r>
      <w:r w:rsidRPr="008B4004">
        <w:rPr>
          <w:sz w:val="20"/>
          <w:szCs w:val="20"/>
        </w:rPr>
        <w:t>а</w:t>
      </w:r>
      <w:r w:rsidRPr="008B4004">
        <w:rPr>
          <w:sz w:val="20"/>
          <w:szCs w:val="20"/>
        </w:rPr>
        <w:t>фии архивного дела).</w:t>
      </w:r>
    </w:p>
    <w:p w:rsidR="005C10F3" w:rsidRDefault="005C10F3" w:rsidP="00FC2F9E">
      <w:pPr>
        <w:tabs>
          <w:tab w:val="left" w:pos="6780"/>
        </w:tabs>
        <w:spacing w:line="360" w:lineRule="auto"/>
        <w:ind w:firstLine="709"/>
        <w:jc w:val="both"/>
        <w:rPr>
          <w:sz w:val="28"/>
          <w:szCs w:val="28"/>
        </w:rPr>
      </w:pPr>
    </w:p>
    <w:sectPr w:rsidR="005C10F3" w:rsidSect="00FC2F9E">
      <w:pgSz w:w="11906" w:h="16838" w:code="9"/>
      <w:pgMar w:top="1134" w:right="851" w:bottom="1134" w:left="1418" w:header="340"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2B" w:rsidRDefault="00464F2B" w:rsidP="00FC2F9E">
      <w:r>
        <w:separator/>
      </w:r>
    </w:p>
  </w:endnote>
  <w:endnote w:type="continuationSeparator" w:id="0">
    <w:p w:rsidR="00464F2B" w:rsidRDefault="00464F2B" w:rsidP="00FC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2B" w:rsidRDefault="00464F2B" w:rsidP="00FC2F9E">
      <w:r>
        <w:separator/>
      </w:r>
    </w:p>
  </w:footnote>
  <w:footnote w:type="continuationSeparator" w:id="0">
    <w:p w:rsidR="00464F2B" w:rsidRDefault="00464F2B" w:rsidP="00FC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9E" w:rsidRDefault="00FC2F9E" w:rsidP="00FC2F9E">
    <w:pPr>
      <w:pStyle w:val="a8"/>
      <w:jc w:val="center"/>
    </w:pPr>
    <w:r>
      <w:fldChar w:fldCharType="begin"/>
    </w:r>
    <w:r>
      <w:instrText>PAGE   \* MERGEFORMAT</w:instrText>
    </w:r>
    <w:r>
      <w:fldChar w:fldCharType="separate"/>
    </w:r>
    <w:r w:rsidR="004F41AF">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5D7A"/>
    <w:multiLevelType w:val="hybridMultilevel"/>
    <w:tmpl w:val="F424CCBA"/>
    <w:lvl w:ilvl="0" w:tplc="E67233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87AB6"/>
    <w:multiLevelType w:val="hybridMultilevel"/>
    <w:tmpl w:val="DF2401AA"/>
    <w:lvl w:ilvl="0" w:tplc="7CC0530A">
      <w:start w:val="1"/>
      <w:numFmt w:val="decimal"/>
      <w:lvlText w:val="%1."/>
      <w:lvlJc w:val="left"/>
      <w:pPr>
        <w:tabs>
          <w:tab w:val="num" w:pos="1413"/>
        </w:tabs>
        <w:ind w:left="1413" w:hanging="420"/>
      </w:pPr>
      <w:rPr>
        <w:rFonts w:cs="Times New Roman"/>
      </w:rPr>
    </w:lvl>
    <w:lvl w:ilvl="1" w:tplc="2452C5A4">
      <w:numFmt w:val="none"/>
      <w:lvlText w:val=""/>
      <w:lvlJc w:val="left"/>
      <w:pPr>
        <w:tabs>
          <w:tab w:val="num" w:pos="528"/>
        </w:tabs>
      </w:pPr>
      <w:rPr>
        <w:rFonts w:cs="Times New Roman"/>
      </w:rPr>
    </w:lvl>
    <w:lvl w:ilvl="2" w:tplc="A372DF8C">
      <w:numFmt w:val="none"/>
      <w:lvlText w:val=""/>
      <w:lvlJc w:val="left"/>
      <w:pPr>
        <w:tabs>
          <w:tab w:val="num" w:pos="528"/>
        </w:tabs>
      </w:pPr>
      <w:rPr>
        <w:rFonts w:cs="Times New Roman"/>
      </w:rPr>
    </w:lvl>
    <w:lvl w:ilvl="3" w:tplc="88521CAA">
      <w:numFmt w:val="none"/>
      <w:lvlText w:val=""/>
      <w:lvlJc w:val="left"/>
      <w:pPr>
        <w:tabs>
          <w:tab w:val="num" w:pos="528"/>
        </w:tabs>
      </w:pPr>
      <w:rPr>
        <w:rFonts w:cs="Times New Roman"/>
      </w:rPr>
    </w:lvl>
    <w:lvl w:ilvl="4" w:tplc="F8E4F48A">
      <w:numFmt w:val="none"/>
      <w:lvlText w:val=""/>
      <w:lvlJc w:val="left"/>
      <w:pPr>
        <w:tabs>
          <w:tab w:val="num" w:pos="528"/>
        </w:tabs>
      </w:pPr>
      <w:rPr>
        <w:rFonts w:cs="Times New Roman"/>
      </w:rPr>
    </w:lvl>
    <w:lvl w:ilvl="5" w:tplc="F44A3C82">
      <w:numFmt w:val="none"/>
      <w:lvlText w:val=""/>
      <w:lvlJc w:val="left"/>
      <w:pPr>
        <w:tabs>
          <w:tab w:val="num" w:pos="528"/>
        </w:tabs>
      </w:pPr>
      <w:rPr>
        <w:rFonts w:cs="Times New Roman"/>
      </w:rPr>
    </w:lvl>
    <w:lvl w:ilvl="6" w:tplc="B0F4F0A8">
      <w:numFmt w:val="none"/>
      <w:lvlText w:val=""/>
      <w:lvlJc w:val="left"/>
      <w:pPr>
        <w:tabs>
          <w:tab w:val="num" w:pos="528"/>
        </w:tabs>
      </w:pPr>
      <w:rPr>
        <w:rFonts w:cs="Times New Roman"/>
      </w:rPr>
    </w:lvl>
    <w:lvl w:ilvl="7" w:tplc="276A97E8">
      <w:numFmt w:val="none"/>
      <w:lvlText w:val=""/>
      <w:lvlJc w:val="left"/>
      <w:pPr>
        <w:tabs>
          <w:tab w:val="num" w:pos="528"/>
        </w:tabs>
      </w:pPr>
      <w:rPr>
        <w:rFonts w:cs="Times New Roman"/>
      </w:rPr>
    </w:lvl>
    <w:lvl w:ilvl="8" w:tplc="27E84D0A">
      <w:numFmt w:val="none"/>
      <w:lvlText w:val=""/>
      <w:lvlJc w:val="left"/>
      <w:pPr>
        <w:tabs>
          <w:tab w:val="num" w:pos="528"/>
        </w:tabs>
      </w:pPr>
      <w:rPr>
        <w:rFonts w:cs="Times New Roman"/>
      </w:rPr>
    </w:lvl>
  </w:abstractNum>
  <w:abstractNum w:abstractNumId="2">
    <w:nsid w:val="5F4234CB"/>
    <w:multiLevelType w:val="hybridMultilevel"/>
    <w:tmpl w:val="F490CED2"/>
    <w:lvl w:ilvl="0" w:tplc="7CC0530A">
      <w:start w:val="1"/>
      <w:numFmt w:val="decimal"/>
      <w:lvlText w:val="%1."/>
      <w:lvlJc w:val="left"/>
      <w:pPr>
        <w:tabs>
          <w:tab w:val="num" w:pos="1413"/>
        </w:tabs>
        <w:ind w:left="1413" w:hanging="42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5E69A5"/>
    <w:multiLevelType w:val="hybridMultilevel"/>
    <w:tmpl w:val="97D2DF68"/>
    <w:lvl w:ilvl="0" w:tplc="96829AB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131478B"/>
    <w:multiLevelType w:val="hybridMultilevel"/>
    <w:tmpl w:val="D782147E"/>
    <w:lvl w:ilvl="0" w:tplc="7CC0530A">
      <w:start w:val="1"/>
      <w:numFmt w:val="decimal"/>
      <w:lvlText w:val="%1."/>
      <w:lvlJc w:val="left"/>
      <w:pPr>
        <w:tabs>
          <w:tab w:val="num" w:pos="1413"/>
        </w:tabs>
        <w:ind w:left="1413" w:hanging="420"/>
      </w:pPr>
      <w:rPr>
        <w:rFonts w:cs="Times New Roman"/>
      </w:rPr>
    </w:lvl>
    <w:lvl w:ilvl="1" w:tplc="2452C5A4">
      <w:numFmt w:val="none"/>
      <w:lvlText w:val=""/>
      <w:lvlJc w:val="left"/>
      <w:pPr>
        <w:tabs>
          <w:tab w:val="num" w:pos="528"/>
        </w:tabs>
      </w:pPr>
      <w:rPr>
        <w:rFonts w:cs="Times New Roman"/>
      </w:rPr>
    </w:lvl>
    <w:lvl w:ilvl="2" w:tplc="A372DF8C">
      <w:numFmt w:val="none"/>
      <w:lvlText w:val=""/>
      <w:lvlJc w:val="left"/>
      <w:pPr>
        <w:tabs>
          <w:tab w:val="num" w:pos="528"/>
        </w:tabs>
      </w:pPr>
      <w:rPr>
        <w:rFonts w:cs="Times New Roman"/>
      </w:rPr>
    </w:lvl>
    <w:lvl w:ilvl="3" w:tplc="88521CAA">
      <w:numFmt w:val="none"/>
      <w:lvlText w:val=""/>
      <w:lvlJc w:val="left"/>
      <w:pPr>
        <w:tabs>
          <w:tab w:val="num" w:pos="528"/>
        </w:tabs>
      </w:pPr>
      <w:rPr>
        <w:rFonts w:cs="Times New Roman"/>
      </w:rPr>
    </w:lvl>
    <w:lvl w:ilvl="4" w:tplc="F8E4F48A">
      <w:numFmt w:val="none"/>
      <w:lvlText w:val=""/>
      <w:lvlJc w:val="left"/>
      <w:pPr>
        <w:tabs>
          <w:tab w:val="num" w:pos="528"/>
        </w:tabs>
      </w:pPr>
      <w:rPr>
        <w:rFonts w:cs="Times New Roman"/>
      </w:rPr>
    </w:lvl>
    <w:lvl w:ilvl="5" w:tplc="F44A3C82">
      <w:numFmt w:val="none"/>
      <w:lvlText w:val=""/>
      <w:lvlJc w:val="left"/>
      <w:pPr>
        <w:tabs>
          <w:tab w:val="num" w:pos="528"/>
        </w:tabs>
      </w:pPr>
      <w:rPr>
        <w:rFonts w:cs="Times New Roman"/>
      </w:rPr>
    </w:lvl>
    <w:lvl w:ilvl="6" w:tplc="B0F4F0A8">
      <w:numFmt w:val="none"/>
      <w:lvlText w:val=""/>
      <w:lvlJc w:val="left"/>
      <w:pPr>
        <w:tabs>
          <w:tab w:val="num" w:pos="528"/>
        </w:tabs>
      </w:pPr>
      <w:rPr>
        <w:rFonts w:cs="Times New Roman"/>
      </w:rPr>
    </w:lvl>
    <w:lvl w:ilvl="7" w:tplc="276A97E8">
      <w:numFmt w:val="none"/>
      <w:lvlText w:val=""/>
      <w:lvlJc w:val="left"/>
      <w:pPr>
        <w:tabs>
          <w:tab w:val="num" w:pos="528"/>
        </w:tabs>
      </w:pPr>
      <w:rPr>
        <w:rFonts w:cs="Times New Roman"/>
      </w:rPr>
    </w:lvl>
    <w:lvl w:ilvl="8" w:tplc="27E84D0A">
      <w:numFmt w:val="none"/>
      <w:lvlText w:val=""/>
      <w:lvlJc w:val="left"/>
      <w:pPr>
        <w:tabs>
          <w:tab w:val="num" w:pos="528"/>
        </w:tabs>
      </w:pPr>
      <w:rPr>
        <w:rFonts w:cs="Times New Roman"/>
      </w:rPr>
    </w:lvl>
  </w:abstractNum>
  <w:abstractNum w:abstractNumId="5">
    <w:nsid w:val="73DE6D82"/>
    <w:multiLevelType w:val="hybridMultilevel"/>
    <w:tmpl w:val="CB88C360"/>
    <w:lvl w:ilvl="0" w:tplc="7CC0530A">
      <w:start w:val="1"/>
      <w:numFmt w:val="decimal"/>
      <w:lvlText w:val="%1."/>
      <w:lvlJc w:val="left"/>
      <w:pPr>
        <w:tabs>
          <w:tab w:val="num" w:pos="420"/>
        </w:tabs>
        <w:ind w:left="420" w:hanging="420"/>
      </w:pPr>
      <w:rPr>
        <w:rFonts w:cs="Times New Roman"/>
      </w:rPr>
    </w:lvl>
    <w:lvl w:ilvl="1" w:tplc="04190019" w:tentative="1">
      <w:start w:val="1"/>
      <w:numFmt w:val="lowerLetter"/>
      <w:lvlText w:val="%2."/>
      <w:lvlJc w:val="left"/>
      <w:pPr>
        <w:tabs>
          <w:tab w:val="num" w:pos="447"/>
        </w:tabs>
        <w:ind w:left="447" w:hanging="360"/>
      </w:pPr>
      <w:rPr>
        <w:rFonts w:cs="Times New Roman"/>
      </w:rPr>
    </w:lvl>
    <w:lvl w:ilvl="2" w:tplc="0419001B" w:tentative="1">
      <w:start w:val="1"/>
      <w:numFmt w:val="lowerRoman"/>
      <w:lvlText w:val="%3."/>
      <w:lvlJc w:val="right"/>
      <w:pPr>
        <w:tabs>
          <w:tab w:val="num" w:pos="1167"/>
        </w:tabs>
        <w:ind w:left="1167" w:hanging="180"/>
      </w:pPr>
      <w:rPr>
        <w:rFonts w:cs="Times New Roman"/>
      </w:rPr>
    </w:lvl>
    <w:lvl w:ilvl="3" w:tplc="0419000F" w:tentative="1">
      <w:start w:val="1"/>
      <w:numFmt w:val="decimal"/>
      <w:lvlText w:val="%4."/>
      <w:lvlJc w:val="left"/>
      <w:pPr>
        <w:tabs>
          <w:tab w:val="num" w:pos="1887"/>
        </w:tabs>
        <w:ind w:left="1887" w:hanging="360"/>
      </w:pPr>
      <w:rPr>
        <w:rFonts w:cs="Times New Roman"/>
      </w:rPr>
    </w:lvl>
    <w:lvl w:ilvl="4" w:tplc="04190019" w:tentative="1">
      <w:start w:val="1"/>
      <w:numFmt w:val="lowerLetter"/>
      <w:lvlText w:val="%5."/>
      <w:lvlJc w:val="left"/>
      <w:pPr>
        <w:tabs>
          <w:tab w:val="num" w:pos="2607"/>
        </w:tabs>
        <w:ind w:left="2607" w:hanging="360"/>
      </w:pPr>
      <w:rPr>
        <w:rFonts w:cs="Times New Roman"/>
      </w:rPr>
    </w:lvl>
    <w:lvl w:ilvl="5" w:tplc="0419001B" w:tentative="1">
      <w:start w:val="1"/>
      <w:numFmt w:val="lowerRoman"/>
      <w:lvlText w:val="%6."/>
      <w:lvlJc w:val="right"/>
      <w:pPr>
        <w:tabs>
          <w:tab w:val="num" w:pos="3327"/>
        </w:tabs>
        <w:ind w:left="3327" w:hanging="180"/>
      </w:pPr>
      <w:rPr>
        <w:rFonts w:cs="Times New Roman"/>
      </w:rPr>
    </w:lvl>
    <w:lvl w:ilvl="6" w:tplc="0419000F" w:tentative="1">
      <w:start w:val="1"/>
      <w:numFmt w:val="decimal"/>
      <w:lvlText w:val="%7."/>
      <w:lvlJc w:val="left"/>
      <w:pPr>
        <w:tabs>
          <w:tab w:val="num" w:pos="4047"/>
        </w:tabs>
        <w:ind w:left="4047" w:hanging="360"/>
      </w:pPr>
      <w:rPr>
        <w:rFonts w:cs="Times New Roman"/>
      </w:rPr>
    </w:lvl>
    <w:lvl w:ilvl="7" w:tplc="04190019" w:tentative="1">
      <w:start w:val="1"/>
      <w:numFmt w:val="lowerLetter"/>
      <w:lvlText w:val="%8."/>
      <w:lvlJc w:val="left"/>
      <w:pPr>
        <w:tabs>
          <w:tab w:val="num" w:pos="4767"/>
        </w:tabs>
        <w:ind w:left="4767" w:hanging="360"/>
      </w:pPr>
      <w:rPr>
        <w:rFonts w:cs="Times New Roman"/>
      </w:rPr>
    </w:lvl>
    <w:lvl w:ilvl="8" w:tplc="0419001B" w:tentative="1">
      <w:start w:val="1"/>
      <w:numFmt w:val="lowerRoman"/>
      <w:lvlText w:val="%9."/>
      <w:lvlJc w:val="right"/>
      <w:pPr>
        <w:tabs>
          <w:tab w:val="num" w:pos="5487"/>
        </w:tabs>
        <w:ind w:left="5487" w:hanging="180"/>
      </w:pPr>
      <w:rPr>
        <w:rFonts w:cs="Times New Roman"/>
      </w:rPr>
    </w:lvl>
  </w:abstractNum>
  <w:abstractNum w:abstractNumId="6">
    <w:nsid w:val="7B513403"/>
    <w:multiLevelType w:val="hybridMultilevel"/>
    <w:tmpl w:val="225A4026"/>
    <w:lvl w:ilvl="0" w:tplc="7CC0530A">
      <w:start w:val="1"/>
      <w:numFmt w:val="decimal"/>
      <w:lvlText w:val="%1."/>
      <w:lvlJc w:val="left"/>
      <w:pPr>
        <w:tabs>
          <w:tab w:val="num" w:pos="1413"/>
        </w:tabs>
        <w:ind w:left="1413" w:hanging="42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37D"/>
    <w:rsid w:val="00023E3D"/>
    <w:rsid w:val="000378EA"/>
    <w:rsid w:val="000A42B7"/>
    <w:rsid w:val="000D0837"/>
    <w:rsid w:val="000F24B5"/>
    <w:rsid w:val="001012A6"/>
    <w:rsid w:val="00106F91"/>
    <w:rsid w:val="00192A86"/>
    <w:rsid w:val="001B7687"/>
    <w:rsid w:val="001B7AB9"/>
    <w:rsid w:val="00207336"/>
    <w:rsid w:val="00243070"/>
    <w:rsid w:val="00295454"/>
    <w:rsid w:val="002F0E69"/>
    <w:rsid w:val="004123D5"/>
    <w:rsid w:val="004531AD"/>
    <w:rsid w:val="00464F2B"/>
    <w:rsid w:val="0049213C"/>
    <w:rsid w:val="004C05CF"/>
    <w:rsid w:val="004C2819"/>
    <w:rsid w:val="004C5DA1"/>
    <w:rsid w:val="004D76B1"/>
    <w:rsid w:val="004F41AF"/>
    <w:rsid w:val="00512948"/>
    <w:rsid w:val="00523433"/>
    <w:rsid w:val="0056537D"/>
    <w:rsid w:val="005809B8"/>
    <w:rsid w:val="005C10F3"/>
    <w:rsid w:val="005E1FDC"/>
    <w:rsid w:val="00625894"/>
    <w:rsid w:val="00627373"/>
    <w:rsid w:val="006B192F"/>
    <w:rsid w:val="006E4EB6"/>
    <w:rsid w:val="00721E42"/>
    <w:rsid w:val="0074146D"/>
    <w:rsid w:val="00746C6A"/>
    <w:rsid w:val="0075018A"/>
    <w:rsid w:val="0075761C"/>
    <w:rsid w:val="007A7FEC"/>
    <w:rsid w:val="007D2A34"/>
    <w:rsid w:val="00872E64"/>
    <w:rsid w:val="008B4004"/>
    <w:rsid w:val="008C7699"/>
    <w:rsid w:val="009462D8"/>
    <w:rsid w:val="00AD10BD"/>
    <w:rsid w:val="00AE7973"/>
    <w:rsid w:val="00B00737"/>
    <w:rsid w:val="00B6193F"/>
    <w:rsid w:val="00BE17BB"/>
    <w:rsid w:val="00BF3194"/>
    <w:rsid w:val="00C117E5"/>
    <w:rsid w:val="00C2304A"/>
    <w:rsid w:val="00C76E8D"/>
    <w:rsid w:val="00C805B3"/>
    <w:rsid w:val="00C868CD"/>
    <w:rsid w:val="00C97BB3"/>
    <w:rsid w:val="00CF7D33"/>
    <w:rsid w:val="00D51B9D"/>
    <w:rsid w:val="00D639CF"/>
    <w:rsid w:val="00D77194"/>
    <w:rsid w:val="00DB3FAB"/>
    <w:rsid w:val="00DC2427"/>
    <w:rsid w:val="00DD65E8"/>
    <w:rsid w:val="00E55675"/>
    <w:rsid w:val="00E658EA"/>
    <w:rsid w:val="00E7073B"/>
    <w:rsid w:val="00EA0886"/>
    <w:rsid w:val="00EA7C10"/>
    <w:rsid w:val="00F17224"/>
    <w:rsid w:val="00F3135B"/>
    <w:rsid w:val="00F846F2"/>
    <w:rsid w:val="00FB52EE"/>
    <w:rsid w:val="00FC2F9E"/>
    <w:rsid w:val="00FE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3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D2A34"/>
    <w:pPr>
      <w:widowControl w:val="0"/>
      <w:overflowPunct w:val="0"/>
      <w:adjustRightInd w:val="0"/>
      <w:spacing w:after="120" w:line="266" w:lineRule="auto"/>
    </w:pPr>
    <w:rPr>
      <w:rFonts w:ascii="Calibri" w:hAnsi="Calibri" w:cs="Calibri"/>
      <w:kern w:val="28"/>
      <w:sz w:val="22"/>
      <w:szCs w:val="22"/>
    </w:rPr>
  </w:style>
  <w:style w:type="character" w:customStyle="1" w:styleId="a4">
    <w:name w:val="Основной текст Знак"/>
    <w:link w:val="a3"/>
    <w:uiPriority w:val="99"/>
    <w:semiHidden/>
    <w:locked/>
    <w:rsid w:val="007D2A34"/>
    <w:rPr>
      <w:rFonts w:ascii="Calibri" w:hAnsi="Calibri" w:cs="Calibri"/>
      <w:kern w:val="28"/>
      <w:lang w:eastAsia="ru-RU"/>
    </w:rPr>
  </w:style>
  <w:style w:type="paragraph" w:customStyle="1" w:styleId="ConsPlusTitle">
    <w:name w:val="ConsPlusTitle"/>
    <w:uiPriority w:val="99"/>
    <w:rsid w:val="007D2A34"/>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7D2A34"/>
    <w:pPr>
      <w:widowControl w:val="0"/>
      <w:autoSpaceDE w:val="0"/>
      <w:autoSpaceDN w:val="0"/>
      <w:adjustRightInd w:val="0"/>
      <w:ind w:firstLine="720"/>
    </w:pPr>
    <w:rPr>
      <w:rFonts w:ascii="Arial" w:eastAsia="Times New Roman" w:hAnsi="Arial" w:cs="Arial"/>
    </w:rPr>
  </w:style>
  <w:style w:type="paragraph" w:customStyle="1" w:styleId="FR1">
    <w:name w:val="FR1"/>
    <w:uiPriority w:val="99"/>
    <w:rsid w:val="007D2A34"/>
    <w:pPr>
      <w:widowControl w:val="0"/>
      <w:spacing w:before="280"/>
      <w:jc w:val="center"/>
    </w:pPr>
    <w:rPr>
      <w:rFonts w:ascii="Arial" w:eastAsia="Times New Roman" w:hAnsi="Arial"/>
      <w:sz w:val="36"/>
    </w:rPr>
  </w:style>
  <w:style w:type="paragraph" w:customStyle="1" w:styleId="FR2">
    <w:name w:val="FR2"/>
    <w:uiPriority w:val="99"/>
    <w:rsid w:val="007D2A34"/>
    <w:pPr>
      <w:widowControl w:val="0"/>
      <w:spacing w:before="360"/>
      <w:jc w:val="center"/>
    </w:pPr>
    <w:rPr>
      <w:rFonts w:ascii="Arial" w:eastAsia="Times New Roman" w:hAnsi="Arial"/>
    </w:rPr>
  </w:style>
  <w:style w:type="character" w:styleId="a5">
    <w:name w:val="Hyperlink"/>
    <w:uiPriority w:val="99"/>
    <w:semiHidden/>
    <w:rsid w:val="007D2A34"/>
    <w:rPr>
      <w:rFonts w:cs="Times New Roman"/>
      <w:color w:val="0000FF"/>
      <w:u w:val="single"/>
    </w:rPr>
  </w:style>
  <w:style w:type="paragraph" w:styleId="a6">
    <w:name w:val="Balloon Text"/>
    <w:basedOn w:val="a"/>
    <w:link w:val="a7"/>
    <w:uiPriority w:val="99"/>
    <w:semiHidden/>
    <w:rsid w:val="006B192F"/>
    <w:rPr>
      <w:rFonts w:ascii="Tahoma" w:hAnsi="Tahoma" w:cs="Tahoma"/>
      <w:sz w:val="16"/>
      <w:szCs w:val="16"/>
    </w:rPr>
  </w:style>
  <w:style w:type="character" w:customStyle="1" w:styleId="a7">
    <w:name w:val="Текст выноски Знак"/>
    <w:link w:val="a6"/>
    <w:uiPriority w:val="99"/>
    <w:semiHidden/>
    <w:locked/>
    <w:rsid w:val="006B192F"/>
    <w:rPr>
      <w:rFonts w:ascii="Tahoma" w:hAnsi="Tahoma" w:cs="Tahoma"/>
      <w:sz w:val="16"/>
      <w:szCs w:val="16"/>
      <w:lang w:eastAsia="ru-RU"/>
    </w:rPr>
  </w:style>
  <w:style w:type="paragraph" w:styleId="a8">
    <w:name w:val="header"/>
    <w:basedOn w:val="a"/>
    <w:link w:val="a9"/>
    <w:uiPriority w:val="99"/>
    <w:unhideWhenUsed/>
    <w:rsid w:val="00FC2F9E"/>
    <w:pPr>
      <w:tabs>
        <w:tab w:val="center" w:pos="4677"/>
        <w:tab w:val="right" w:pos="9355"/>
      </w:tabs>
    </w:pPr>
  </w:style>
  <w:style w:type="character" w:customStyle="1" w:styleId="a9">
    <w:name w:val="Верхний колонтитул Знак"/>
    <w:link w:val="a8"/>
    <w:uiPriority w:val="99"/>
    <w:rsid w:val="00FC2F9E"/>
    <w:rPr>
      <w:rFonts w:ascii="Times New Roman" w:eastAsia="Times New Roman" w:hAnsi="Times New Roman"/>
      <w:sz w:val="24"/>
      <w:szCs w:val="24"/>
    </w:rPr>
  </w:style>
  <w:style w:type="paragraph" w:styleId="aa">
    <w:name w:val="footer"/>
    <w:basedOn w:val="a"/>
    <w:link w:val="ab"/>
    <w:uiPriority w:val="99"/>
    <w:unhideWhenUsed/>
    <w:rsid w:val="00FC2F9E"/>
    <w:pPr>
      <w:tabs>
        <w:tab w:val="center" w:pos="4677"/>
        <w:tab w:val="right" w:pos="9355"/>
      </w:tabs>
    </w:pPr>
  </w:style>
  <w:style w:type="character" w:customStyle="1" w:styleId="ab">
    <w:name w:val="Нижний колонтитул Знак"/>
    <w:link w:val="aa"/>
    <w:uiPriority w:val="99"/>
    <w:rsid w:val="00FC2F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692">
      <w:bodyDiv w:val="1"/>
      <w:marLeft w:val="0"/>
      <w:marRight w:val="0"/>
      <w:marTop w:val="0"/>
      <w:marBottom w:val="0"/>
      <w:divBdr>
        <w:top w:val="none" w:sz="0" w:space="0" w:color="auto"/>
        <w:left w:val="none" w:sz="0" w:space="0" w:color="auto"/>
        <w:bottom w:val="none" w:sz="0" w:space="0" w:color="auto"/>
        <w:right w:val="none" w:sz="0" w:space="0" w:color="auto"/>
      </w:divBdr>
    </w:div>
    <w:div w:id="1732607030">
      <w:marLeft w:val="0"/>
      <w:marRight w:val="0"/>
      <w:marTop w:val="0"/>
      <w:marBottom w:val="0"/>
      <w:divBdr>
        <w:top w:val="none" w:sz="0" w:space="0" w:color="auto"/>
        <w:left w:val="none" w:sz="0" w:space="0" w:color="auto"/>
        <w:bottom w:val="none" w:sz="0" w:space="0" w:color="auto"/>
        <w:right w:val="none" w:sz="0" w:space="0" w:color="auto"/>
      </w:divBdr>
    </w:div>
    <w:div w:id="1732607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hyperlink" Target="file:///C:\Users\Documents%20and%20Settings\1\&#1052;&#1086;&#1080;%20&#1076;&#1086;&#1082;&#1091;&#1084;&#1077;&#1085;&#1090;&#1099;\1762.docx" TargetMode="External"/><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image" Target="media/image26.png"/><Relationship Id="rId42" Type="http://schemas.openxmlformats.org/officeDocument/2006/relationships/hyperlink" Target="../../../../Documents%20and%20Settings/1/&#1052;&#1086;&#1080;%20&#1076;&#1086;&#1082;&#1091;&#1084;&#1077;&#1085;&#1090;&#1099;/1762.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file:///C:\Users\Documents%20and%20Settings\1\&#1052;&#1086;&#1080;%20&#1076;&#1086;&#1082;&#1091;&#1084;&#1077;&#1085;&#1090;&#1099;\1762.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wmf"/><Relationship Id="rId41" Type="http://schemas.openxmlformats.org/officeDocument/2006/relationships/hyperlink" Target="../../../../Documents%20and%20Settings/1/&#1052;&#1086;&#1080;%20&#1076;&#1086;&#1082;&#1091;&#1084;&#1077;&#1085;&#1090;&#1099;/1762.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hyperlink" Target="file:///C:\Users\Documents%20and%20Settings\1\&#1052;&#1086;&#1080;%20&#1076;&#1086;&#1082;&#1091;&#1084;&#1077;&#1085;&#1090;&#1099;\1762.docx" TargetMode="External"/><Relationship Id="rId40" Type="http://schemas.openxmlformats.org/officeDocument/2006/relationships/hyperlink" Target="file:///C:\Users\Documents%20and%20Settings\1\&#1052;&#1086;&#1080;%20&#1076;&#1086;&#1082;&#1091;&#1084;&#1077;&#1085;&#1090;&#1099;\1762.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hyperlink" Target="file:///C:\Users\Documents%20and%20Settings\1\&#1052;&#1086;&#1080;%20&#1076;&#1086;&#1082;&#1091;&#1084;&#1077;&#1085;&#1090;&#1099;\1762.docx" TargetMode="External"/><Relationship Id="rId10" Type="http://schemas.openxmlformats.org/officeDocument/2006/relationships/image" Target="media/image2.wmf"/><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hyperlink" Target="../../../../Documents%20and%20Settings/1/&#1052;&#1086;&#1080;%20&#1076;&#1086;&#1082;&#1091;&#1084;&#1077;&#1085;&#1090;&#1099;/1762.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hyperlink" Target="file:///C:\Users\Documents%20and%20Settings\1\&#1052;&#1086;&#1080;%20&#1076;&#1086;&#1082;&#1091;&#1084;&#1077;&#1085;&#1090;&#1099;\1762.docx" TargetMode="External"/><Relationship Id="rId43" Type="http://schemas.openxmlformats.org/officeDocument/2006/relationships/hyperlink" Target="../../../../Documents%20and%20Settings/1/&#1052;&#1086;&#1080;%20&#1076;&#1086;&#1082;&#1091;&#1084;&#1077;&#1085;&#1090;&#1099;/176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MorozovaNN</cp:lastModifiedBy>
  <cp:revision>22</cp:revision>
  <cp:lastPrinted>2016-08-03T03:15:00Z</cp:lastPrinted>
  <dcterms:created xsi:type="dcterms:W3CDTF">2016-05-31T00:41:00Z</dcterms:created>
  <dcterms:modified xsi:type="dcterms:W3CDTF">2016-08-03T03:32:00Z</dcterms:modified>
</cp:coreProperties>
</file>